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5C76" w14:textId="77777777" w:rsidR="00E465B8" w:rsidRDefault="00E465B8">
      <w:r>
        <w:rPr>
          <w:rFonts w:ascii="Arial" w:eastAsia="SimSun" w:hAnsi="Arial" w:cs="Times New Roman"/>
          <w:b/>
          <w:noProof/>
          <w:sz w:val="18"/>
          <w:szCs w:val="18"/>
          <w:lang w:eastAsia="fr-FR"/>
        </w:rPr>
        <w:drawing>
          <wp:anchor distT="0" distB="0" distL="114300" distR="114300" simplePos="0" relativeHeight="251660288" behindDoc="0" locked="0" layoutInCell="1" allowOverlap="1" wp14:anchorId="45ED3B75" wp14:editId="390EC31B">
            <wp:simplePos x="0" y="0"/>
            <wp:positionH relativeFrom="column">
              <wp:align>left</wp:align>
            </wp:positionH>
            <wp:positionV relativeFrom="paragraph">
              <wp:align>top</wp:align>
            </wp:positionV>
            <wp:extent cx="3930015" cy="8286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e-economie-logo-long.jpg"/>
                    <pic:cNvPicPr/>
                  </pic:nvPicPr>
                  <pic:blipFill rotWithShape="1">
                    <a:blip r:embed="rId7" cstate="print">
                      <a:extLst>
                        <a:ext uri="{28A0092B-C50C-407E-A947-70E740481C1C}">
                          <a14:useLocalDpi xmlns:a14="http://schemas.microsoft.com/office/drawing/2010/main" val="0"/>
                        </a:ext>
                      </a:extLst>
                    </a:blip>
                    <a:srcRect t="20870" r="-180" b="14783"/>
                    <a:stretch/>
                  </pic:blipFill>
                  <pic:spPr bwMode="auto">
                    <a:xfrm>
                      <a:off x="0" y="0"/>
                      <a:ext cx="3930015" cy="828675"/>
                    </a:xfrm>
                    <a:prstGeom prst="rect">
                      <a:avLst/>
                    </a:prstGeom>
                    <a:ln>
                      <a:noFill/>
                    </a:ln>
                    <a:extLst>
                      <a:ext uri="{53640926-AAD7-44D8-BBD7-CCE9431645EC}">
                        <a14:shadowObscured xmlns:a14="http://schemas.microsoft.com/office/drawing/2010/main"/>
                      </a:ext>
                    </a:extLst>
                  </pic:spPr>
                </pic:pic>
              </a:graphicData>
            </a:graphic>
          </wp:anchor>
        </w:drawing>
      </w:r>
      <w:r w:rsidR="00952EA0">
        <w:br w:type="textWrapping" w:clear="all"/>
      </w:r>
    </w:p>
    <w:p w14:paraId="244C1B4C" w14:textId="77777777" w:rsidR="00E465B8" w:rsidRPr="00E465B8" w:rsidRDefault="004E675C" w:rsidP="00E465B8">
      <w:r>
        <w:rPr>
          <w:noProof/>
          <w:lang w:eastAsia="fr-FR"/>
        </w:rPr>
        <mc:AlternateContent>
          <mc:Choice Requires="wps">
            <w:drawing>
              <wp:anchor distT="0" distB="0" distL="114300" distR="114300" simplePos="0" relativeHeight="251659264" behindDoc="0" locked="0" layoutInCell="1" allowOverlap="1" wp14:anchorId="065FC737" wp14:editId="236A4BBE">
                <wp:simplePos x="0" y="0"/>
                <wp:positionH relativeFrom="margin">
                  <wp:align>center</wp:align>
                </wp:positionH>
                <wp:positionV relativeFrom="paragraph">
                  <wp:posOffset>8890</wp:posOffset>
                </wp:positionV>
                <wp:extent cx="7070090" cy="177546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0090" cy="1775460"/>
                        </a:xfrm>
                        <a:prstGeom prst="rect">
                          <a:avLst/>
                        </a:prstGeom>
                        <a:solidFill>
                          <a:srgbClr val="006C80"/>
                        </a:solidFill>
                        <a:ln w="9525">
                          <a:noFill/>
                          <a:miter lim="800000"/>
                          <a:headEnd/>
                          <a:tailEnd/>
                        </a:ln>
                      </wps:spPr>
                      <wps:txbx>
                        <w:txbxContent>
                          <w:p w14:paraId="5F4A7393" w14:textId="77777777" w:rsidR="00694B1D" w:rsidRPr="0017568A" w:rsidRDefault="00694B1D" w:rsidP="006818DB">
                            <w:pPr>
                              <w:jc w:val="center"/>
                              <w:rPr>
                                <w:b/>
                                <w:color w:val="FFFFFF" w:themeColor="background1"/>
                                <w:sz w:val="60"/>
                                <w:szCs w:val="60"/>
                              </w:rPr>
                            </w:pPr>
                            <w:r>
                              <w:rPr>
                                <w:b/>
                                <w:color w:val="FFFFFF" w:themeColor="background1"/>
                                <w:sz w:val="60"/>
                                <w:szCs w:val="60"/>
                              </w:rPr>
                              <w:t xml:space="preserve">Master </w:t>
                            </w:r>
                          </w:p>
                          <w:p w14:paraId="4640B5E1" w14:textId="77777777" w:rsidR="00694B1D" w:rsidRPr="003460A1" w:rsidRDefault="00694B1D" w:rsidP="006818DB">
                            <w:pPr>
                              <w:jc w:val="center"/>
                              <w:rPr>
                                <w:b/>
                                <w:color w:val="FFFFFF" w:themeColor="background1"/>
                                <w:sz w:val="40"/>
                                <w:szCs w:val="60"/>
                              </w:rPr>
                            </w:pPr>
                            <w:r w:rsidRPr="00A6696C">
                              <w:rPr>
                                <w:b/>
                                <w:color w:val="FFFFFF" w:themeColor="background1"/>
                                <w:sz w:val="32"/>
                                <w:szCs w:val="60"/>
                              </w:rPr>
                              <w:t>MENTION</w:t>
                            </w:r>
                            <w:r w:rsidRPr="003460A1">
                              <w:rPr>
                                <w:b/>
                                <w:color w:val="FFFFFF" w:themeColor="background1"/>
                                <w:sz w:val="40"/>
                                <w:szCs w:val="60"/>
                              </w:rPr>
                              <w:t xml:space="preserve"> ECONOMIE DU DEVELOPPEMENT</w:t>
                            </w:r>
                          </w:p>
                          <w:p w14:paraId="3B8E4CA9" w14:textId="77777777" w:rsidR="00694B1D" w:rsidRPr="003460A1" w:rsidRDefault="00694B1D" w:rsidP="006818DB">
                            <w:pPr>
                              <w:jc w:val="center"/>
                              <w:rPr>
                                <w:b/>
                                <w:color w:val="FFFFFF" w:themeColor="background1"/>
                                <w:sz w:val="40"/>
                                <w:szCs w:val="60"/>
                              </w:rPr>
                            </w:pPr>
                            <w:r w:rsidRPr="00A6696C">
                              <w:rPr>
                                <w:b/>
                                <w:color w:val="FFFFFF" w:themeColor="background1"/>
                                <w:sz w:val="32"/>
                                <w:szCs w:val="60"/>
                              </w:rPr>
                              <w:t>PARCOURS</w:t>
                            </w:r>
                            <w:r w:rsidRPr="003460A1">
                              <w:rPr>
                                <w:b/>
                                <w:color w:val="FFFFFF" w:themeColor="background1"/>
                                <w:sz w:val="40"/>
                                <w:szCs w:val="60"/>
                              </w:rPr>
                              <w:t xml:space="preserve"> </w:t>
                            </w:r>
                            <w:r>
                              <w:rPr>
                                <w:b/>
                                <w:color w:val="FFFFFF" w:themeColor="background1"/>
                                <w:sz w:val="40"/>
                                <w:szCs w:val="60"/>
                              </w:rPr>
                              <w:t>DEVELOPMENT ECONOMICS</w:t>
                            </w:r>
                            <w:r w:rsidRPr="003460A1">
                              <w:rPr>
                                <w:b/>
                                <w:color w:val="FFFFFF" w:themeColor="background1"/>
                                <w:sz w:val="40"/>
                                <w:szCs w:val="60"/>
                              </w:rPr>
                              <w:t xml:space="preserve"> </w:t>
                            </w:r>
                          </w:p>
                          <w:p w14:paraId="5D1FB3A7" w14:textId="77777777" w:rsidR="00694B1D" w:rsidRDefault="00694B1D"/>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20000</wp14:pctHeight>
                </wp14:sizeRelV>
              </wp:anchor>
            </w:drawing>
          </mc:Choice>
          <mc:Fallback>
            <w:pict>
              <v:shapetype w14:anchorId="065FC737" id="_x0000_t202" coordsize="21600,21600" o:spt="202" path="m,l,21600r21600,l21600,xe">
                <v:stroke joinstyle="miter"/>
                <v:path gradientshapeok="t" o:connecttype="rect"/>
              </v:shapetype>
              <v:shape id="Zone de texte 2" o:spid="_x0000_s1026" type="#_x0000_t202" style="position:absolute;margin-left:0;margin-top:.7pt;width:556.7pt;height:139.8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" fillcolor="#006c80" stroked="f">
                <v:textbox>
                  <w:txbxContent>
                    <w:p w14:paraId="5F4A7393" w14:textId="77777777" w:rsidR="00694B1D" w:rsidRPr="0017568A" w:rsidRDefault="00694B1D" w:rsidP="006818DB">
                      <w:pPr>
                        <w:jc w:val="center"/>
                        <w:rPr>
                          <w:b/>
                          <w:color w:val="FFFFFF" w:themeColor="background1"/>
                          <w:sz w:val="60"/>
                          <w:szCs w:val="60"/>
                        </w:rPr>
                      </w:pPr>
                      <w:r>
                        <w:rPr>
                          <w:b/>
                          <w:color w:val="FFFFFF" w:themeColor="background1"/>
                          <w:sz w:val="60"/>
                          <w:szCs w:val="60"/>
                        </w:rPr>
                        <w:t xml:space="preserve">Master </w:t>
                      </w:r>
                    </w:p>
                    <w:p w14:paraId="4640B5E1" w14:textId="77777777" w:rsidR="00694B1D" w:rsidRPr="003460A1" w:rsidRDefault="00694B1D" w:rsidP="006818DB">
                      <w:pPr>
                        <w:jc w:val="center"/>
                        <w:rPr>
                          <w:b/>
                          <w:color w:val="FFFFFF" w:themeColor="background1"/>
                          <w:sz w:val="40"/>
                          <w:szCs w:val="60"/>
                        </w:rPr>
                      </w:pPr>
                      <w:r w:rsidRPr="00A6696C">
                        <w:rPr>
                          <w:b/>
                          <w:color w:val="FFFFFF" w:themeColor="background1"/>
                          <w:sz w:val="32"/>
                          <w:szCs w:val="60"/>
                        </w:rPr>
                        <w:t>MENTION</w:t>
                      </w:r>
                      <w:r w:rsidRPr="003460A1">
                        <w:rPr>
                          <w:b/>
                          <w:color w:val="FFFFFF" w:themeColor="background1"/>
                          <w:sz w:val="40"/>
                          <w:szCs w:val="60"/>
                        </w:rPr>
                        <w:t xml:space="preserve"> ECONOMIE DU DEVELOPPEMENT</w:t>
                      </w:r>
                    </w:p>
                    <w:p w14:paraId="3B8E4CA9" w14:textId="77777777" w:rsidR="00694B1D" w:rsidRPr="003460A1" w:rsidRDefault="00694B1D" w:rsidP="006818DB">
                      <w:pPr>
                        <w:jc w:val="center"/>
                        <w:rPr>
                          <w:b/>
                          <w:color w:val="FFFFFF" w:themeColor="background1"/>
                          <w:sz w:val="40"/>
                          <w:szCs w:val="60"/>
                        </w:rPr>
                      </w:pPr>
                      <w:r w:rsidRPr="00A6696C">
                        <w:rPr>
                          <w:b/>
                          <w:color w:val="FFFFFF" w:themeColor="background1"/>
                          <w:sz w:val="32"/>
                          <w:szCs w:val="60"/>
                        </w:rPr>
                        <w:t>PARCOURS</w:t>
                      </w:r>
                      <w:r w:rsidRPr="003460A1">
                        <w:rPr>
                          <w:b/>
                          <w:color w:val="FFFFFF" w:themeColor="background1"/>
                          <w:sz w:val="40"/>
                          <w:szCs w:val="60"/>
                        </w:rPr>
                        <w:t xml:space="preserve"> </w:t>
                      </w:r>
                      <w:r>
                        <w:rPr>
                          <w:b/>
                          <w:color w:val="FFFFFF" w:themeColor="background1"/>
                          <w:sz w:val="40"/>
                          <w:szCs w:val="60"/>
                        </w:rPr>
                        <w:t>DEVELOPMENT ECONOMICS</w:t>
                      </w:r>
                      <w:r w:rsidRPr="003460A1">
                        <w:rPr>
                          <w:b/>
                          <w:color w:val="FFFFFF" w:themeColor="background1"/>
                          <w:sz w:val="40"/>
                          <w:szCs w:val="60"/>
                        </w:rPr>
                        <w:t xml:space="preserve"> </w:t>
                      </w:r>
                    </w:p>
                    <w:p w14:paraId="5D1FB3A7" w14:textId="77777777" w:rsidR="00694B1D" w:rsidRDefault="00694B1D"/>
                  </w:txbxContent>
                </v:textbox>
                <w10:wrap anchorx="margin"/>
              </v:shape>
            </w:pict>
          </mc:Fallback>
        </mc:AlternateContent>
      </w:r>
    </w:p>
    <w:p w14:paraId="16BFF2D3" w14:textId="77777777" w:rsidR="00E465B8" w:rsidRDefault="00E465B8" w:rsidP="00E465B8"/>
    <w:p w14:paraId="5CD355AD" w14:textId="77777777" w:rsidR="00E465B8" w:rsidRDefault="00E465B8" w:rsidP="00E465B8"/>
    <w:p w14:paraId="328AC390" w14:textId="77777777" w:rsidR="00E465B8" w:rsidRDefault="00E465B8" w:rsidP="00E465B8"/>
    <w:p w14:paraId="107D2C81" w14:textId="77777777" w:rsidR="00E465B8" w:rsidRDefault="00E465B8" w:rsidP="00E465B8"/>
    <w:p w14:paraId="2D210564" w14:textId="77777777" w:rsidR="00E465B8" w:rsidRDefault="00E465B8" w:rsidP="00E465B8">
      <w:pPr>
        <w:tabs>
          <w:tab w:val="left" w:pos="3990"/>
        </w:tabs>
      </w:pPr>
      <w:r>
        <w:tab/>
      </w:r>
    </w:p>
    <w:p w14:paraId="66D88D77" w14:textId="77777777" w:rsidR="00393858" w:rsidRDefault="00393858" w:rsidP="003E63E0"/>
    <w:p w14:paraId="1CB7FAA7" w14:textId="77777777" w:rsidR="00B36FF2" w:rsidRDefault="00B36FF2" w:rsidP="003E63E0"/>
    <w:p w14:paraId="5917AC23" w14:textId="77777777" w:rsidR="00AC790A" w:rsidRDefault="00AC790A" w:rsidP="003E63E0"/>
    <w:p w14:paraId="7C33A1E3" w14:textId="77777777" w:rsidR="00AC790A" w:rsidRDefault="00AC790A" w:rsidP="003E63E0"/>
    <w:p w14:paraId="63D6863C" w14:textId="77777777" w:rsidR="00AC790A" w:rsidRDefault="00AC790A" w:rsidP="003E63E0"/>
    <w:p w14:paraId="37E8A6E8" w14:textId="77777777" w:rsidR="00AC790A" w:rsidRDefault="00AC790A" w:rsidP="00AC790A">
      <w:pPr>
        <w:jc w:val="center"/>
      </w:pPr>
      <w:r w:rsidRPr="00542875">
        <w:rPr>
          <w:rFonts w:eastAsiaTheme="majorEastAsia" w:cstheme="majorBidi"/>
          <w:b/>
          <w:bCs/>
          <w:noProof/>
          <w:color w:val="006C80"/>
          <w:sz w:val="40"/>
          <w:szCs w:val="40"/>
          <w:lang w:eastAsia="fr-FR"/>
        </w:rPr>
        <w:drawing>
          <wp:inline distT="0" distB="0" distL="0" distR="0" wp14:anchorId="3FE88BCB" wp14:editId="5747C76E">
            <wp:extent cx="2909888" cy="1293283"/>
            <wp:effectExtent l="0" t="0" r="5080" b="254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528" cy="1319790"/>
                    </a:xfrm>
                    <a:prstGeom prst="rect">
                      <a:avLst/>
                    </a:prstGeom>
                  </pic:spPr>
                </pic:pic>
              </a:graphicData>
            </a:graphic>
          </wp:inline>
        </w:drawing>
      </w:r>
      <w:r>
        <w:rPr>
          <w:noProof/>
          <w:lang w:eastAsia="fr-FR"/>
        </w:rPr>
        <w:drawing>
          <wp:inline distT="0" distB="0" distL="0" distR="0" wp14:anchorId="77BABB3F" wp14:editId="51AE5C7E">
            <wp:extent cx="2305050" cy="1835592"/>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3324" cy="1842181"/>
                    </a:xfrm>
                    <a:prstGeom prst="rect">
                      <a:avLst/>
                    </a:prstGeom>
                    <a:noFill/>
                    <a:ln>
                      <a:noFill/>
                    </a:ln>
                  </pic:spPr>
                </pic:pic>
              </a:graphicData>
            </a:graphic>
          </wp:inline>
        </w:drawing>
      </w:r>
    </w:p>
    <w:p w14:paraId="7357D677" w14:textId="77777777" w:rsidR="00AC790A" w:rsidRDefault="00AC790A" w:rsidP="003E63E0"/>
    <w:p w14:paraId="0BCB7850" w14:textId="77777777" w:rsidR="00AC790A" w:rsidRDefault="00AC790A" w:rsidP="003E63E0"/>
    <w:p w14:paraId="17D349E4" w14:textId="77777777" w:rsidR="00AC790A" w:rsidRDefault="00AC790A" w:rsidP="003E63E0"/>
    <w:p w14:paraId="1FC6657B" w14:textId="77777777" w:rsidR="00AC790A" w:rsidRDefault="00AC790A" w:rsidP="003E63E0"/>
    <w:p w14:paraId="192FD543" w14:textId="3A6D486E" w:rsidR="00AC790A" w:rsidRPr="00DF5524" w:rsidRDefault="00DF5524" w:rsidP="00DF5524">
      <w:pPr>
        <w:jc w:val="center"/>
        <w:rPr>
          <w:b/>
          <w:sz w:val="44"/>
          <w:szCs w:val="44"/>
        </w:rPr>
      </w:pPr>
      <w:r w:rsidRPr="00DF5524">
        <w:rPr>
          <w:b/>
          <w:sz w:val="44"/>
          <w:szCs w:val="44"/>
        </w:rPr>
        <w:t>PROMOTION 202</w:t>
      </w:r>
      <w:r w:rsidR="00EF6849">
        <w:rPr>
          <w:b/>
          <w:sz w:val="44"/>
          <w:szCs w:val="44"/>
        </w:rPr>
        <w:t>5</w:t>
      </w:r>
      <w:r w:rsidRPr="00DF5524">
        <w:rPr>
          <w:b/>
          <w:sz w:val="44"/>
          <w:szCs w:val="44"/>
        </w:rPr>
        <w:t>-202</w:t>
      </w:r>
      <w:r w:rsidR="00EF6849">
        <w:rPr>
          <w:b/>
          <w:sz w:val="44"/>
          <w:szCs w:val="44"/>
        </w:rPr>
        <w:t>7</w:t>
      </w:r>
    </w:p>
    <w:p w14:paraId="5B1519F2" w14:textId="77777777" w:rsidR="00AC790A" w:rsidRDefault="00AC790A" w:rsidP="003E63E0"/>
    <w:p w14:paraId="53913201" w14:textId="77777777" w:rsidR="00AC790A" w:rsidRDefault="00AC790A" w:rsidP="003E63E0"/>
    <w:p w14:paraId="04382915" w14:textId="77777777" w:rsidR="00AC790A" w:rsidRDefault="00AC790A" w:rsidP="003E63E0"/>
    <w:p w14:paraId="798CC080" w14:textId="77777777" w:rsidR="003E63E0" w:rsidRDefault="003E63E0" w:rsidP="00393858">
      <w:pPr>
        <w:rPr>
          <w:rFonts w:cs="DejaVu Sans"/>
          <w:lang w:val="en-GB"/>
        </w:rPr>
      </w:pPr>
      <w:r>
        <w:rPr>
          <w:rFonts w:cs="DejaVu Sans"/>
          <w:lang w:val="en-GB"/>
        </w:rPr>
        <w:br w:type="page"/>
      </w:r>
    </w:p>
    <w:p w14:paraId="27C1DF58" w14:textId="77777777" w:rsidR="007D2777" w:rsidRPr="007D2777" w:rsidRDefault="007D2777" w:rsidP="007D2777">
      <w:pPr>
        <w:spacing w:after="200" w:line="276" w:lineRule="auto"/>
        <w:jc w:val="center"/>
        <w:rPr>
          <w:rFonts w:cs="DejaVu Sans"/>
          <w:b/>
          <w:sz w:val="32"/>
          <w:szCs w:val="32"/>
        </w:rPr>
      </w:pPr>
      <w:r w:rsidRPr="007D2777">
        <w:rPr>
          <w:rFonts w:cs="DejaVu Sans"/>
          <w:b/>
          <w:sz w:val="32"/>
          <w:szCs w:val="32"/>
        </w:rPr>
        <w:lastRenderedPageBreak/>
        <w:t>Calendrier universitaire</w:t>
      </w:r>
    </w:p>
    <w:tbl>
      <w:tblPr>
        <w:tblStyle w:val="Grilledutableau"/>
        <w:tblW w:w="0" w:type="auto"/>
        <w:tblLook w:val="04A0" w:firstRow="1" w:lastRow="0" w:firstColumn="1" w:lastColumn="0" w:noHBand="0" w:noVBand="1"/>
      </w:tblPr>
      <w:tblGrid>
        <w:gridCol w:w="4529"/>
        <w:gridCol w:w="4533"/>
      </w:tblGrid>
      <w:tr w:rsidR="007D2777" w:rsidRPr="007D2777" w14:paraId="06401F55" w14:textId="77777777" w:rsidTr="00694B1D">
        <w:tc>
          <w:tcPr>
            <w:tcW w:w="4529" w:type="dxa"/>
            <w:tcBorders>
              <w:top w:val="single" w:sz="4" w:space="0" w:color="auto"/>
              <w:left w:val="single" w:sz="4" w:space="0" w:color="auto"/>
              <w:bottom w:val="single" w:sz="4" w:space="0" w:color="auto"/>
              <w:right w:val="single" w:sz="4" w:space="0" w:color="auto"/>
            </w:tcBorders>
            <w:shd w:val="clear" w:color="auto" w:fill="C00000"/>
            <w:hideMark/>
          </w:tcPr>
          <w:p w14:paraId="53A1FBB9" w14:textId="77777777" w:rsidR="007D2777" w:rsidRPr="007D2777" w:rsidRDefault="007D2777" w:rsidP="007D2777">
            <w:pPr>
              <w:spacing w:after="0"/>
              <w:rPr>
                <w:rFonts w:cs="DejaVu Sans"/>
                <w:sz w:val="22"/>
              </w:rPr>
            </w:pPr>
            <w:bookmarkStart w:id="0" w:name="_Hlk89431215"/>
            <w:r w:rsidRPr="007D2777">
              <w:rPr>
                <w:rFonts w:cs="DejaVu Sans"/>
                <w:sz w:val="22"/>
              </w:rPr>
              <w:t xml:space="preserve">Master 1 semestre 1 </w:t>
            </w:r>
          </w:p>
        </w:tc>
        <w:tc>
          <w:tcPr>
            <w:tcW w:w="4533" w:type="dxa"/>
            <w:tcBorders>
              <w:top w:val="single" w:sz="4" w:space="0" w:color="auto"/>
              <w:left w:val="single" w:sz="4" w:space="0" w:color="auto"/>
              <w:bottom w:val="single" w:sz="4" w:space="0" w:color="auto"/>
              <w:right w:val="single" w:sz="4" w:space="0" w:color="auto"/>
            </w:tcBorders>
            <w:shd w:val="clear" w:color="auto" w:fill="C00000"/>
            <w:hideMark/>
          </w:tcPr>
          <w:p w14:paraId="0842D05C" w14:textId="77777777" w:rsidR="007D2777" w:rsidRPr="007D2777" w:rsidRDefault="007D2777" w:rsidP="007D2777">
            <w:pPr>
              <w:spacing w:after="0"/>
              <w:rPr>
                <w:rFonts w:cs="DejaVu Sans"/>
                <w:sz w:val="22"/>
              </w:rPr>
            </w:pPr>
          </w:p>
        </w:tc>
      </w:tr>
      <w:tr w:rsidR="007D2777" w:rsidRPr="007D2777" w14:paraId="14683DFA"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64FEC569" w14:textId="77777777" w:rsidR="007D2777" w:rsidRPr="007D2777" w:rsidRDefault="007D2777" w:rsidP="007D2777">
            <w:pPr>
              <w:spacing w:after="0"/>
              <w:rPr>
                <w:rFonts w:cs="DejaVu Sans"/>
                <w:sz w:val="22"/>
              </w:rPr>
            </w:pPr>
            <w:r w:rsidRPr="007D2777">
              <w:rPr>
                <w:rFonts w:cs="DejaVu Sans"/>
                <w:sz w:val="22"/>
              </w:rPr>
              <w:t>Début des cours</w:t>
            </w:r>
          </w:p>
        </w:tc>
        <w:tc>
          <w:tcPr>
            <w:tcW w:w="4533" w:type="dxa"/>
            <w:tcBorders>
              <w:top w:val="single" w:sz="4" w:space="0" w:color="auto"/>
              <w:left w:val="single" w:sz="4" w:space="0" w:color="auto"/>
              <w:bottom w:val="single" w:sz="4" w:space="0" w:color="auto"/>
              <w:right w:val="single" w:sz="4" w:space="0" w:color="auto"/>
            </w:tcBorders>
            <w:hideMark/>
          </w:tcPr>
          <w:p w14:paraId="1CE83C91" w14:textId="7BE224F7" w:rsidR="007D2777" w:rsidRPr="007D2777" w:rsidRDefault="007D2777" w:rsidP="007D2777">
            <w:pPr>
              <w:spacing w:after="0"/>
              <w:rPr>
                <w:rFonts w:cs="DejaVu Sans"/>
                <w:sz w:val="22"/>
              </w:rPr>
            </w:pPr>
            <w:r>
              <w:rPr>
                <w:rFonts w:cs="DejaVu Sans"/>
                <w:sz w:val="22"/>
              </w:rPr>
              <w:t>0</w:t>
            </w:r>
            <w:r w:rsidR="00EF6849">
              <w:rPr>
                <w:rFonts w:cs="DejaVu Sans"/>
                <w:sz w:val="22"/>
              </w:rPr>
              <w:t>8</w:t>
            </w:r>
            <w:r>
              <w:rPr>
                <w:rFonts w:cs="DejaVu Sans"/>
                <w:sz w:val="22"/>
              </w:rPr>
              <w:t>/09/202</w:t>
            </w:r>
            <w:r w:rsidR="00EF6849">
              <w:rPr>
                <w:rFonts w:cs="DejaVu Sans"/>
                <w:sz w:val="22"/>
              </w:rPr>
              <w:t>5</w:t>
            </w:r>
          </w:p>
        </w:tc>
      </w:tr>
      <w:tr w:rsidR="007D2777" w:rsidRPr="007D2777" w14:paraId="13FDD0B5"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7E1E553E" w14:textId="77777777" w:rsidR="007D2777" w:rsidRPr="007D2777" w:rsidRDefault="007D2777" w:rsidP="007D2777">
            <w:pPr>
              <w:spacing w:after="0"/>
              <w:rPr>
                <w:rFonts w:cs="DejaVu Sans"/>
                <w:sz w:val="22"/>
              </w:rPr>
            </w:pPr>
            <w:r w:rsidRPr="007D2777">
              <w:rPr>
                <w:rFonts w:cs="DejaVu Sans"/>
                <w:sz w:val="22"/>
              </w:rPr>
              <w:t>Fin des cours et</w:t>
            </w:r>
            <w:r>
              <w:rPr>
                <w:rFonts w:cs="DejaVu Sans"/>
                <w:sz w:val="22"/>
              </w:rPr>
              <w:t xml:space="preserve"> examens</w:t>
            </w:r>
          </w:p>
        </w:tc>
        <w:tc>
          <w:tcPr>
            <w:tcW w:w="4533" w:type="dxa"/>
            <w:tcBorders>
              <w:top w:val="single" w:sz="4" w:space="0" w:color="auto"/>
              <w:left w:val="single" w:sz="4" w:space="0" w:color="auto"/>
              <w:bottom w:val="single" w:sz="4" w:space="0" w:color="auto"/>
              <w:right w:val="single" w:sz="4" w:space="0" w:color="auto"/>
            </w:tcBorders>
            <w:hideMark/>
          </w:tcPr>
          <w:p w14:paraId="6CB918EB" w14:textId="31E78BEB" w:rsidR="007D2777" w:rsidRPr="007D2777" w:rsidRDefault="002F5195" w:rsidP="007D2777">
            <w:pPr>
              <w:spacing w:after="0"/>
              <w:rPr>
                <w:rFonts w:cs="DejaVu Sans"/>
                <w:sz w:val="22"/>
              </w:rPr>
            </w:pPr>
            <w:r>
              <w:rPr>
                <w:rFonts w:cs="DejaVu Sans"/>
                <w:sz w:val="22"/>
              </w:rPr>
              <w:t>1</w:t>
            </w:r>
            <w:r w:rsidR="00EF6849">
              <w:rPr>
                <w:rFonts w:cs="DejaVu Sans"/>
                <w:sz w:val="22"/>
              </w:rPr>
              <w:t>6</w:t>
            </w:r>
            <w:r w:rsidR="007D2777">
              <w:rPr>
                <w:rFonts w:cs="DejaVu Sans"/>
                <w:sz w:val="22"/>
              </w:rPr>
              <w:t>/01/202</w:t>
            </w:r>
            <w:r w:rsidR="00EF6849">
              <w:rPr>
                <w:rFonts w:cs="DejaVu Sans"/>
                <w:sz w:val="22"/>
              </w:rPr>
              <w:t>6</w:t>
            </w:r>
          </w:p>
        </w:tc>
      </w:tr>
      <w:tr w:rsidR="007D2777" w:rsidRPr="007D2777" w14:paraId="16EC17D3" w14:textId="77777777" w:rsidTr="00694B1D">
        <w:tc>
          <w:tcPr>
            <w:tcW w:w="4529" w:type="dxa"/>
            <w:tcBorders>
              <w:top w:val="single" w:sz="4" w:space="0" w:color="auto"/>
              <w:left w:val="single" w:sz="4" w:space="0" w:color="auto"/>
              <w:bottom w:val="single" w:sz="4" w:space="0" w:color="auto"/>
              <w:right w:val="single" w:sz="4" w:space="0" w:color="auto"/>
            </w:tcBorders>
            <w:shd w:val="clear" w:color="auto" w:fill="C00000"/>
            <w:hideMark/>
          </w:tcPr>
          <w:p w14:paraId="0B3C616F" w14:textId="77777777" w:rsidR="007D2777" w:rsidRPr="007D2777" w:rsidRDefault="007D2777" w:rsidP="007D2777">
            <w:pPr>
              <w:spacing w:after="0"/>
              <w:rPr>
                <w:rFonts w:cs="DejaVu Sans"/>
                <w:sz w:val="22"/>
              </w:rPr>
            </w:pPr>
            <w:r w:rsidRPr="007D2777">
              <w:rPr>
                <w:rFonts w:cs="DejaVu Sans"/>
                <w:sz w:val="22"/>
              </w:rPr>
              <w:t>Master 1 semestre 2</w:t>
            </w:r>
          </w:p>
        </w:tc>
        <w:tc>
          <w:tcPr>
            <w:tcW w:w="4533" w:type="dxa"/>
            <w:tcBorders>
              <w:top w:val="single" w:sz="4" w:space="0" w:color="auto"/>
              <w:left w:val="single" w:sz="4" w:space="0" w:color="auto"/>
              <w:bottom w:val="single" w:sz="4" w:space="0" w:color="auto"/>
              <w:right w:val="single" w:sz="4" w:space="0" w:color="auto"/>
            </w:tcBorders>
            <w:shd w:val="clear" w:color="auto" w:fill="C00000"/>
            <w:hideMark/>
          </w:tcPr>
          <w:p w14:paraId="2672A336" w14:textId="77777777" w:rsidR="007D2777" w:rsidRPr="007D2777" w:rsidRDefault="007D2777" w:rsidP="007D2777">
            <w:pPr>
              <w:spacing w:after="0"/>
              <w:rPr>
                <w:rFonts w:cs="DejaVu Sans"/>
                <w:sz w:val="22"/>
              </w:rPr>
            </w:pPr>
          </w:p>
        </w:tc>
      </w:tr>
      <w:tr w:rsidR="007D2777" w:rsidRPr="007D2777" w14:paraId="40A6E0F2"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7A5ABEE2" w14:textId="77777777" w:rsidR="007D2777" w:rsidRPr="007D2777" w:rsidRDefault="007D2777" w:rsidP="007D2777">
            <w:pPr>
              <w:spacing w:after="0"/>
              <w:rPr>
                <w:rFonts w:cs="DejaVu Sans"/>
                <w:sz w:val="22"/>
              </w:rPr>
            </w:pPr>
            <w:r w:rsidRPr="007D2777">
              <w:rPr>
                <w:rFonts w:cs="DejaVu Sans"/>
                <w:sz w:val="22"/>
              </w:rPr>
              <w:t>Début des cours</w:t>
            </w:r>
          </w:p>
        </w:tc>
        <w:tc>
          <w:tcPr>
            <w:tcW w:w="4533" w:type="dxa"/>
            <w:tcBorders>
              <w:top w:val="single" w:sz="4" w:space="0" w:color="auto"/>
              <w:left w:val="single" w:sz="4" w:space="0" w:color="auto"/>
              <w:bottom w:val="single" w:sz="4" w:space="0" w:color="auto"/>
              <w:right w:val="single" w:sz="4" w:space="0" w:color="auto"/>
            </w:tcBorders>
            <w:hideMark/>
          </w:tcPr>
          <w:p w14:paraId="0659DE04" w14:textId="729F66F1" w:rsidR="007D2777" w:rsidRPr="007D2777" w:rsidRDefault="00EF6849" w:rsidP="007D2777">
            <w:pPr>
              <w:spacing w:after="0"/>
              <w:rPr>
                <w:rFonts w:cs="DejaVu Sans"/>
                <w:sz w:val="22"/>
              </w:rPr>
            </w:pPr>
            <w:r>
              <w:rPr>
                <w:rFonts w:cs="DejaVu Sans"/>
                <w:sz w:val="22"/>
              </w:rPr>
              <w:t>19</w:t>
            </w:r>
            <w:r w:rsidR="002F5195">
              <w:rPr>
                <w:rFonts w:cs="DejaVu Sans"/>
                <w:sz w:val="22"/>
              </w:rPr>
              <w:t>/01</w:t>
            </w:r>
            <w:r w:rsidR="007D2777" w:rsidRPr="007D2777">
              <w:rPr>
                <w:rFonts w:cs="DejaVu Sans"/>
                <w:sz w:val="22"/>
              </w:rPr>
              <w:t>/202</w:t>
            </w:r>
            <w:r>
              <w:rPr>
                <w:rFonts w:cs="DejaVu Sans"/>
                <w:sz w:val="22"/>
              </w:rPr>
              <w:t>6</w:t>
            </w:r>
          </w:p>
        </w:tc>
      </w:tr>
      <w:tr w:rsidR="007D2777" w:rsidRPr="007D2777" w14:paraId="51D8B995"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5D10852B" w14:textId="77777777" w:rsidR="007D2777" w:rsidRPr="007D2777" w:rsidRDefault="007D2777" w:rsidP="007D2777">
            <w:pPr>
              <w:spacing w:after="0"/>
              <w:rPr>
                <w:rFonts w:cs="DejaVu Sans"/>
                <w:sz w:val="22"/>
              </w:rPr>
            </w:pPr>
            <w:r w:rsidRPr="007D2777">
              <w:rPr>
                <w:rFonts w:cs="DejaVu Sans"/>
                <w:sz w:val="22"/>
              </w:rPr>
              <w:t xml:space="preserve">Fin des cours  </w:t>
            </w:r>
          </w:p>
        </w:tc>
        <w:tc>
          <w:tcPr>
            <w:tcW w:w="4533" w:type="dxa"/>
            <w:tcBorders>
              <w:top w:val="single" w:sz="4" w:space="0" w:color="auto"/>
              <w:left w:val="single" w:sz="4" w:space="0" w:color="auto"/>
              <w:bottom w:val="single" w:sz="4" w:space="0" w:color="auto"/>
              <w:right w:val="single" w:sz="4" w:space="0" w:color="auto"/>
            </w:tcBorders>
            <w:hideMark/>
          </w:tcPr>
          <w:p w14:paraId="5DD1B9FB" w14:textId="4EA4A5EE" w:rsidR="007D2777" w:rsidRPr="007D2777" w:rsidRDefault="00694B1D" w:rsidP="007D2777">
            <w:pPr>
              <w:spacing w:after="0"/>
              <w:rPr>
                <w:rFonts w:cs="DejaVu Sans"/>
                <w:sz w:val="22"/>
              </w:rPr>
            </w:pPr>
            <w:r>
              <w:rPr>
                <w:rFonts w:cs="DejaVu Sans"/>
                <w:sz w:val="22"/>
              </w:rPr>
              <w:t>0</w:t>
            </w:r>
            <w:r w:rsidR="00EF6849">
              <w:rPr>
                <w:rFonts w:cs="DejaVu Sans"/>
                <w:sz w:val="22"/>
              </w:rPr>
              <w:t>5</w:t>
            </w:r>
            <w:r w:rsidR="007D2777" w:rsidRPr="007D2777">
              <w:rPr>
                <w:rFonts w:cs="DejaVu Sans"/>
                <w:sz w:val="22"/>
              </w:rPr>
              <w:t>/0</w:t>
            </w:r>
            <w:r w:rsidR="007D2777">
              <w:rPr>
                <w:rFonts w:cs="DejaVu Sans"/>
                <w:sz w:val="22"/>
              </w:rPr>
              <w:t>6</w:t>
            </w:r>
            <w:r w:rsidR="007D2777" w:rsidRPr="007D2777">
              <w:rPr>
                <w:rFonts w:cs="DejaVu Sans"/>
                <w:sz w:val="22"/>
              </w:rPr>
              <w:t>/202</w:t>
            </w:r>
            <w:r w:rsidR="00EF6849">
              <w:rPr>
                <w:rFonts w:cs="DejaVu Sans"/>
                <w:sz w:val="22"/>
              </w:rPr>
              <w:t>6</w:t>
            </w:r>
          </w:p>
        </w:tc>
      </w:tr>
      <w:tr w:rsidR="007D2777" w:rsidRPr="007D2777" w14:paraId="1BB3FC6C"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02547C73" w14:textId="77777777" w:rsidR="007D2777" w:rsidRPr="007D2777" w:rsidRDefault="007D2777" w:rsidP="007D2777">
            <w:pPr>
              <w:spacing w:after="0"/>
              <w:rPr>
                <w:rFonts w:cs="DejaVu Sans"/>
                <w:sz w:val="22"/>
              </w:rPr>
            </w:pPr>
            <w:r w:rsidRPr="007D2777">
              <w:rPr>
                <w:rFonts w:cs="DejaVu Sans"/>
                <w:sz w:val="22"/>
              </w:rPr>
              <w:t>Examens S2</w:t>
            </w:r>
          </w:p>
        </w:tc>
        <w:tc>
          <w:tcPr>
            <w:tcW w:w="4533" w:type="dxa"/>
            <w:tcBorders>
              <w:top w:val="single" w:sz="4" w:space="0" w:color="auto"/>
              <w:left w:val="single" w:sz="4" w:space="0" w:color="auto"/>
              <w:bottom w:val="single" w:sz="4" w:space="0" w:color="auto"/>
              <w:right w:val="single" w:sz="4" w:space="0" w:color="auto"/>
            </w:tcBorders>
            <w:hideMark/>
          </w:tcPr>
          <w:p w14:paraId="7E36E9CB" w14:textId="27BBDC51" w:rsidR="007D2777" w:rsidRPr="007D2777" w:rsidRDefault="007D2777" w:rsidP="007D2777">
            <w:pPr>
              <w:spacing w:after="0"/>
              <w:rPr>
                <w:rFonts w:cs="DejaVu Sans"/>
                <w:sz w:val="22"/>
              </w:rPr>
            </w:pPr>
            <w:r w:rsidRPr="007D2777">
              <w:rPr>
                <w:rFonts w:cs="DejaVu Sans"/>
                <w:sz w:val="22"/>
              </w:rPr>
              <w:t xml:space="preserve">Du </w:t>
            </w:r>
            <w:r w:rsidR="00694B1D">
              <w:rPr>
                <w:rFonts w:cs="DejaVu Sans"/>
                <w:sz w:val="22"/>
              </w:rPr>
              <w:t>0</w:t>
            </w:r>
            <w:r w:rsidR="00EF6849">
              <w:rPr>
                <w:rFonts w:cs="DejaVu Sans"/>
                <w:sz w:val="22"/>
              </w:rPr>
              <w:t>8</w:t>
            </w:r>
            <w:r w:rsidR="00694B1D">
              <w:rPr>
                <w:rFonts w:cs="DejaVu Sans"/>
                <w:sz w:val="22"/>
              </w:rPr>
              <w:t xml:space="preserve"> </w:t>
            </w:r>
            <w:r w:rsidRPr="007D2777">
              <w:rPr>
                <w:rFonts w:cs="DejaVu Sans"/>
                <w:sz w:val="22"/>
              </w:rPr>
              <w:t xml:space="preserve">au </w:t>
            </w:r>
            <w:r w:rsidR="00694B1D">
              <w:rPr>
                <w:rFonts w:cs="DejaVu Sans"/>
                <w:sz w:val="22"/>
              </w:rPr>
              <w:t>1</w:t>
            </w:r>
            <w:r w:rsidR="00EF6849">
              <w:rPr>
                <w:rFonts w:cs="DejaVu Sans"/>
                <w:sz w:val="22"/>
              </w:rPr>
              <w:t>2</w:t>
            </w:r>
            <w:r>
              <w:rPr>
                <w:rFonts w:cs="DejaVu Sans"/>
                <w:sz w:val="22"/>
              </w:rPr>
              <w:t>/06</w:t>
            </w:r>
            <w:r w:rsidR="00694B1D">
              <w:rPr>
                <w:rFonts w:cs="DejaVu Sans"/>
                <w:sz w:val="22"/>
              </w:rPr>
              <w:t>/</w:t>
            </w:r>
            <w:r w:rsidRPr="007D2777">
              <w:rPr>
                <w:rFonts w:cs="DejaVu Sans"/>
                <w:sz w:val="22"/>
              </w:rPr>
              <w:t>202</w:t>
            </w:r>
            <w:r w:rsidR="00EF6849">
              <w:rPr>
                <w:rFonts w:cs="DejaVu Sans"/>
                <w:sz w:val="22"/>
              </w:rPr>
              <w:t>6</w:t>
            </w:r>
          </w:p>
        </w:tc>
      </w:tr>
      <w:tr w:rsidR="007D2777" w:rsidRPr="007D2777" w14:paraId="20FB8D39" w14:textId="77777777" w:rsidTr="00694B1D">
        <w:tc>
          <w:tcPr>
            <w:tcW w:w="4529" w:type="dxa"/>
            <w:tcBorders>
              <w:top w:val="single" w:sz="4" w:space="0" w:color="auto"/>
              <w:left w:val="single" w:sz="4" w:space="0" w:color="auto"/>
              <w:bottom w:val="single" w:sz="4" w:space="0" w:color="auto"/>
              <w:right w:val="single" w:sz="4" w:space="0" w:color="auto"/>
            </w:tcBorders>
            <w:shd w:val="clear" w:color="auto" w:fill="C00000"/>
            <w:hideMark/>
          </w:tcPr>
          <w:p w14:paraId="62E78663" w14:textId="77777777" w:rsidR="007D2777" w:rsidRPr="007D2777" w:rsidRDefault="007D2777" w:rsidP="007D2777">
            <w:pPr>
              <w:spacing w:after="0"/>
              <w:rPr>
                <w:rFonts w:cs="DejaVu Sans"/>
                <w:sz w:val="22"/>
              </w:rPr>
            </w:pPr>
            <w:r w:rsidRPr="007D2777">
              <w:rPr>
                <w:rFonts w:cs="DejaVu Sans"/>
                <w:sz w:val="22"/>
              </w:rPr>
              <w:t>Master 2 semestre 3</w:t>
            </w:r>
          </w:p>
        </w:tc>
        <w:tc>
          <w:tcPr>
            <w:tcW w:w="4533" w:type="dxa"/>
            <w:tcBorders>
              <w:top w:val="single" w:sz="4" w:space="0" w:color="auto"/>
              <w:left w:val="single" w:sz="4" w:space="0" w:color="auto"/>
              <w:bottom w:val="single" w:sz="4" w:space="0" w:color="auto"/>
              <w:right w:val="single" w:sz="4" w:space="0" w:color="auto"/>
            </w:tcBorders>
            <w:shd w:val="clear" w:color="auto" w:fill="C00000"/>
            <w:hideMark/>
          </w:tcPr>
          <w:p w14:paraId="671B64EC" w14:textId="77777777" w:rsidR="007D2777" w:rsidRPr="007D2777" w:rsidRDefault="007D2777" w:rsidP="007D2777">
            <w:pPr>
              <w:spacing w:after="0"/>
              <w:rPr>
                <w:rFonts w:cs="DejaVu Sans"/>
                <w:sz w:val="22"/>
              </w:rPr>
            </w:pPr>
          </w:p>
        </w:tc>
      </w:tr>
      <w:tr w:rsidR="007D2777" w:rsidRPr="007D2777" w14:paraId="36D9B202"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6D65953A" w14:textId="77777777" w:rsidR="007D2777" w:rsidRPr="007D2777" w:rsidRDefault="007D2777" w:rsidP="007D2777">
            <w:pPr>
              <w:spacing w:after="0"/>
              <w:rPr>
                <w:rFonts w:cs="DejaVu Sans"/>
                <w:sz w:val="22"/>
              </w:rPr>
            </w:pPr>
            <w:r w:rsidRPr="007D2777">
              <w:rPr>
                <w:rFonts w:cs="DejaVu Sans"/>
                <w:sz w:val="22"/>
              </w:rPr>
              <w:t>Début des cours</w:t>
            </w:r>
          </w:p>
        </w:tc>
        <w:tc>
          <w:tcPr>
            <w:tcW w:w="4533" w:type="dxa"/>
            <w:tcBorders>
              <w:top w:val="single" w:sz="4" w:space="0" w:color="auto"/>
              <w:left w:val="single" w:sz="4" w:space="0" w:color="auto"/>
              <w:bottom w:val="single" w:sz="4" w:space="0" w:color="auto"/>
              <w:right w:val="single" w:sz="4" w:space="0" w:color="auto"/>
            </w:tcBorders>
            <w:hideMark/>
          </w:tcPr>
          <w:p w14:paraId="6D1AC3E2" w14:textId="1B0A74E9" w:rsidR="007D2777" w:rsidRPr="007D2777" w:rsidRDefault="007D2777" w:rsidP="007D2777">
            <w:pPr>
              <w:spacing w:after="0"/>
              <w:rPr>
                <w:rFonts w:cs="DejaVu Sans"/>
                <w:sz w:val="22"/>
              </w:rPr>
            </w:pPr>
            <w:r w:rsidRPr="007D2777">
              <w:rPr>
                <w:rFonts w:cs="DejaVu Sans"/>
                <w:sz w:val="22"/>
              </w:rPr>
              <w:t>0</w:t>
            </w:r>
            <w:r w:rsidR="00EF6849">
              <w:rPr>
                <w:rFonts w:cs="DejaVu Sans"/>
                <w:sz w:val="22"/>
              </w:rPr>
              <w:t>7</w:t>
            </w:r>
            <w:r w:rsidRPr="007D2777">
              <w:rPr>
                <w:rFonts w:cs="DejaVu Sans"/>
                <w:sz w:val="22"/>
              </w:rPr>
              <w:t>/09/202</w:t>
            </w:r>
            <w:r w:rsidR="00EF6849">
              <w:rPr>
                <w:rFonts w:cs="DejaVu Sans"/>
                <w:sz w:val="22"/>
              </w:rPr>
              <w:t>6</w:t>
            </w:r>
          </w:p>
        </w:tc>
      </w:tr>
      <w:tr w:rsidR="007D2777" w:rsidRPr="007D2777" w14:paraId="72855717" w14:textId="77777777" w:rsidTr="00694B1D">
        <w:tc>
          <w:tcPr>
            <w:tcW w:w="4529" w:type="dxa"/>
            <w:tcBorders>
              <w:top w:val="single" w:sz="4" w:space="0" w:color="auto"/>
              <w:left w:val="single" w:sz="4" w:space="0" w:color="auto"/>
              <w:bottom w:val="single" w:sz="4" w:space="0" w:color="auto"/>
              <w:right w:val="single" w:sz="4" w:space="0" w:color="auto"/>
            </w:tcBorders>
            <w:hideMark/>
          </w:tcPr>
          <w:p w14:paraId="588EC8C6" w14:textId="77777777" w:rsidR="007D2777" w:rsidRPr="007D2777" w:rsidRDefault="007D2777" w:rsidP="007D2777">
            <w:pPr>
              <w:spacing w:after="0"/>
              <w:rPr>
                <w:rFonts w:cs="DejaVu Sans"/>
                <w:sz w:val="22"/>
              </w:rPr>
            </w:pPr>
            <w:r w:rsidRPr="007D2777">
              <w:rPr>
                <w:rFonts w:cs="DejaVu Sans"/>
                <w:sz w:val="22"/>
              </w:rPr>
              <w:t>Fin des cours</w:t>
            </w:r>
            <w:r>
              <w:rPr>
                <w:rFonts w:cs="DejaVu Sans"/>
                <w:sz w:val="22"/>
              </w:rPr>
              <w:t xml:space="preserve"> et examens</w:t>
            </w:r>
          </w:p>
        </w:tc>
        <w:tc>
          <w:tcPr>
            <w:tcW w:w="4533" w:type="dxa"/>
            <w:tcBorders>
              <w:top w:val="single" w:sz="4" w:space="0" w:color="auto"/>
              <w:left w:val="single" w:sz="4" w:space="0" w:color="auto"/>
              <w:bottom w:val="single" w:sz="4" w:space="0" w:color="auto"/>
              <w:right w:val="single" w:sz="4" w:space="0" w:color="auto"/>
            </w:tcBorders>
            <w:hideMark/>
          </w:tcPr>
          <w:p w14:paraId="78B929CB" w14:textId="6E0664E0" w:rsidR="007D2777" w:rsidRPr="007D2777" w:rsidRDefault="00EF6849" w:rsidP="007D2777">
            <w:pPr>
              <w:spacing w:after="0"/>
              <w:rPr>
                <w:rFonts w:cs="DejaVu Sans"/>
                <w:sz w:val="22"/>
              </w:rPr>
            </w:pPr>
            <w:r>
              <w:rPr>
                <w:rFonts w:cs="DejaVu Sans"/>
                <w:sz w:val="22"/>
              </w:rPr>
              <w:t>29</w:t>
            </w:r>
            <w:r w:rsidR="007D2777" w:rsidRPr="007D2777">
              <w:rPr>
                <w:rFonts w:cs="DejaVu Sans"/>
                <w:sz w:val="22"/>
              </w:rPr>
              <w:t>/</w:t>
            </w:r>
            <w:r w:rsidR="007D2777">
              <w:rPr>
                <w:rFonts w:cs="DejaVu Sans"/>
                <w:sz w:val="22"/>
              </w:rPr>
              <w:t>01</w:t>
            </w:r>
            <w:r w:rsidR="007D2777" w:rsidRPr="007D2777">
              <w:rPr>
                <w:rFonts w:cs="DejaVu Sans"/>
                <w:sz w:val="22"/>
              </w:rPr>
              <w:t>/202</w:t>
            </w:r>
            <w:r>
              <w:rPr>
                <w:rFonts w:cs="DejaVu Sans"/>
                <w:sz w:val="22"/>
              </w:rPr>
              <w:t>7</w:t>
            </w:r>
            <w:r w:rsidR="007D2777" w:rsidRPr="007D2777">
              <w:rPr>
                <w:rFonts w:cs="DejaVu Sans"/>
                <w:sz w:val="22"/>
              </w:rPr>
              <w:t xml:space="preserve"> </w:t>
            </w:r>
          </w:p>
        </w:tc>
      </w:tr>
      <w:tr w:rsidR="007D2777" w:rsidRPr="007D2777" w14:paraId="5309A2BC" w14:textId="77777777" w:rsidTr="00694B1D">
        <w:tc>
          <w:tcPr>
            <w:tcW w:w="4529" w:type="dxa"/>
            <w:tcBorders>
              <w:top w:val="single" w:sz="4" w:space="0" w:color="auto"/>
              <w:left w:val="single" w:sz="4" w:space="0" w:color="auto"/>
              <w:bottom w:val="single" w:sz="4" w:space="0" w:color="auto"/>
              <w:right w:val="single" w:sz="4" w:space="0" w:color="auto"/>
            </w:tcBorders>
            <w:shd w:val="clear" w:color="auto" w:fill="C00000"/>
          </w:tcPr>
          <w:p w14:paraId="006B016C" w14:textId="77777777" w:rsidR="007D2777" w:rsidRPr="007D2777" w:rsidRDefault="007D2777" w:rsidP="007D2777">
            <w:pPr>
              <w:spacing w:after="0"/>
              <w:rPr>
                <w:rFonts w:cs="DejaVu Sans"/>
                <w:sz w:val="22"/>
              </w:rPr>
            </w:pPr>
            <w:r w:rsidRPr="007D2777">
              <w:rPr>
                <w:rFonts w:cs="DejaVu Sans"/>
                <w:sz w:val="22"/>
              </w:rPr>
              <w:t>Master 1 semestre 2</w:t>
            </w:r>
          </w:p>
        </w:tc>
        <w:tc>
          <w:tcPr>
            <w:tcW w:w="4533" w:type="dxa"/>
            <w:tcBorders>
              <w:top w:val="single" w:sz="4" w:space="0" w:color="auto"/>
              <w:left w:val="single" w:sz="4" w:space="0" w:color="auto"/>
              <w:bottom w:val="single" w:sz="4" w:space="0" w:color="auto"/>
              <w:right w:val="single" w:sz="4" w:space="0" w:color="auto"/>
            </w:tcBorders>
            <w:shd w:val="clear" w:color="auto" w:fill="C00000"/>
          </w:tcPr>
          <w:p w14:paraId="24224DA6" w14:textId="77777777" w:rsidR="007D2777" w:rsidRPr="007D2777" w:rsidRDefault="007D2777" w:rsidP="007D2777">
            <w:pPr>
              <w:spacing w:after="0"/>
              <w:rPr>
                <w:rFonts w:cs="DejaVu Sans"/>
                <w:sz w:val="22"/>
              </w:rPr>
            </w:pPr>
          </w:p>
        </w:tc>
      </w:tr>
      <w:tr w:rsidR="007D2777" w:rsidRPr="007D2777" w14:paraId="39C2F512" w14:textId="77777777" w:rsidTr="00694B1D">
        <w:tc>
          <w:tcPr>
            <w:tcW w:w="4529" w:type="dxa"/>
            <w:tcBorders>
              <w:top w:val="single" w:sz="4" w:space="0" w:color="auto"/>
              <w:left w:val="single" w:sz="4" w:space="0" w:color="auto"/>
              <w:bottom w:val="single" w:sz="4" w:space="0" w:color="auto"/>
              <w:right w:val="single" w:sz="4" w:space="0" w:color="auto"/>
            </w:tcBorders>
          </w:tcPr>
          <w:p w14:paraId="33B4EBF0" w14:textId="77777777" w:rsidR="007D2777" w:rsidRPr="007D2777" w:rsidRDefault="007D2777" w:rsidP="007D2777">
            <w:pPr>
              <w:spacing w:after="0"/>
              <w:rPr>
                <w:rFonts w:cs="DejaVu Sans"/>
                <w:sz w:val="22"/>
              </w:rPr>
            </w:pPr>
            <w:r w:rsidRPr="007D2777">
              <w:rPr>
                <w:rFonts w:cs="DejaVu Sans"/>
                <w:sz w:val="22"/>
              </w:rPr>
              <w:t>Stage de 3 à 6 mois</w:t>
            </w:r>
          </w:p>
        </w:tc>
        <w:tc>
          <w:tcPr>
            <w:tcW w:w="4533" w:type="dxa"/>
            <w:tcBorders>
              <w:top w:val="single" w:sz="4" w:space="0" w:color="auto"/>
              <w:left w:val="single" w:sz="4" w:space="0" w:color="auto"/>
              <w:bottom w:val="single" w:sz="4" w:space="0" w:color="auto"/>
              <w:right w:val="single" w:sz="4" w:space="0" w:color="auto"/>
            </w:tcBorders>
          </w:tcPr>
          <w:p w14:paraId="3ECC2C0E" w14:textId="77777777" w:rsidR="007D2777" w:rsidRPr="007D2777" w:rsidRDefault="007D2777" w:rsidP="007D2777">
            <w:pPr>
              <w:spacing w:after="0"/>
              <w:rPr>
                <w:rFonts w:cs="DejaVu Sans"/>
                <w:sz w:val="22"/>
              </w:rPr>
            </w:pPr>
          </w:p>
        </w:tc>
      </w:tr>
      <w:bookmarkEnd w:id="0"/>
    </w:tbl>
    <w:p w14:paraId="0740812B" w14:textId="77777777" w:rsidR="00393858" w:rsidRDefault="00393858" w:rsidP="00393858">
      <w:pPr>
        <w:rPr>
          <w:rFonts w:cs="DejaVu Sans"/>
          <w:lang w:val="en-GB"/>
        </w:rPr>
      </w:pPr>
    </w:p>
    <w:p w14:paraId="50A808FD" w14:textId="77777777" w:rsidR="007D2777" w:rsidRDefault="007D2777" w:rsidP="00393858">
      <w:pPr>
        <w:rPr>
          <w:rFonts w:cs="DejaVu Sans"/>
          <w:lang w:val="en-GB"/>
        </w:rPr>
      </w:pPr>
    </w:p>
    <w:p w14:paraId="596DBEDB" w14:textId="77777777" w:rsidR="007D2777" w:rsidRPr="007D2777" w:rsidRDefault="007D2777" w:rsidP="007D2777">
      <w:pPr>
        <w:spacing w:after="200" w:line="276" w:lineRule="auto"/>
        <w:jc w:val="center"/>
        <w:rPr>
          <w:rFonts w:cs="DejaVu Sans"/>
          <w:b/>
          <w:sz w:val="32"/>
          <w:szCs w:val="32"/>
        </w:rPr>
      </w:pPr>
      <w:r w:rsidRPr="007D2777">
        <w:rPr>
          <w:rFonts w:cs="DejaVu Sans"/>
          <w:b/>
          <w:sz w:val="32"/>
          <w:szCs w:val="32"/>
        </w:rPr>
        <w:t>Maquettes du parcours</w:t>
      </w:r>
    </w:p>
    <w:tbl>
      <w:tblPr>
        <w:tblpPr w:leftFromText="141" w:rightFromText="141" w:vertAnchor="text" w:horzAnchor="margin" w:tblpY="149"/>
        <w:tblW w:w="8647" w:type="dxa"/>
        <w:tblCellMar>
          <w:left w:w="70" w:type="dxa"/>
          <w:right w:w="70" w:type="dxa"/>
        </w:tblCellMar>
        <w:tblLook w:val="04A0" w:firstRow="1" w:lastRow="0" w:firstColumn="1" w:lastColumn="0" w:noHBand="0" w:noVBand="1"/>
      </w:tblPr>
      <w:tblGrid>
        <w:gridCol w:w="993"/>
        <w:gridCol w:w="3969"/>
        <w:gridCol w:w="992"/>
        <w:gridCol w:w="992"/>
        <w:gridCol w:w="851"/>
        <w:gridCol w:w="850"/>
      </w:tblGrid>
      <w:tr w:rsidR="004E675C" w:rsidRPr="004E675C" w14:paraId="6C8CC38B" w14:textId="77777777" w:rsidTr="004E675C">
        <w:trPr>
          <w:trHeight w:val="315"/>
        </w:trPr>
        <w:tc>
          <w:tcPr>
            <w:tcW w:w="993"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623FB571"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 </w:t>
            </w:r>
          </w:p>
        </w:tc>
        <w:tc>
          <w:tcPr>
            <w:tcW w:w="3969" w:type="dxa"/>
            <w:tcBorders>
              <w:top w:val="single" w:sz="8" w:space="0" w:color="auto"/>
              <w:left w:val="nil"/>
              <w:bottom w:val="single" w:sz="8" w:space="0" w:color="auto"/>
              <w:right w:val="single" w:sz="8" w:space="0" w:color="auto"/>
            </w:tcBorders>
            <w:shd w:val="clear" w:color="000000" w:fill="C5D9F1"/>
            <w:noWrap/>
            <w:vAlign w:val="center"/>
            <w:hideMark/>
          </w:tcPr>
          <w:p w14:paraId="4120A0BE"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Semest</w:t>
            </w:r>
            <w:r w:rsidR="00B36FF2">
              <w:rPr>
                <w:rFonts w:ascii="Calibri" w:eastAsia="Times New Roman" w:hAnsi="Calibri" w:cs="Calibri"/>
                <w:b/>
                <w:bCs/>
                <w:color w:val="000000"/>
                <w:szCs w:val="20"/>
                <w:lang w:val="en-GB" w:eastAsia="fr-FR"/>
              </w:rPr>
              <w:t>er</w:t>
            </w:r>
            <w:r w:rsidRPr="004E675C">
              <w:rPr>
                <w:rFonts w:ascii="Calibri" w:eastAsia="Times New Roman" w:hAnsi="Calibri" w:cs="Calibri"/>
                <w:b/>
                <w:bCs/>
                <w:color w:val="000000"/>
                <w:szCs w:val="20"/>
                <w:lang w:val="en-GB" w:eastAsia="fr-FR"/>
              </w:rPr>
              <w:t xml:space="preserve"> 1 - </w:t>
            </w:r>
            <w:r w:rsidRPr="004E675C">
              <w:rPr>
                <w:rFonts w:ascii="Calibri" w:eastAsia="Times New Roman" w:hAnsi="Calibri" w:cs="Calibri"/>
                <w:i/>
                <w:iCs/>
                <w:color w:val="000000"/>
                <w:szCs w:val="20"/>
                <w:lang w:val="en-GB" w:eastAsia="fr-FR"/>
              </w:rPr>
              <w:t>Teaching Units</w:t>
            </w:r>
          </w:p>
        </w:tc>
        <w:tc>
          <w:tcPr>
            <w:tcW w:w="992" w:type="dxa"/>
            <w:tcBorders>
              <w:top w:val="single" w:sz="8" w:space="0" w:color="auto"/>
              <w:left w:val="nil"/>
              <w:bottom w:val="single" w:sz="8" w:space="0" w:color="auto"/>
              <w:right w:val="single" w:sz="8" w:space="0" w:color="auto"/>
            </w:tcBorders>
            <w:shd w:val="clear" w:color="000000" w:fill="C5D9F1"/>
            <w:noWrap/>
            <w:vAlign w:val="center"/>
            <w:hideMark/>
          </w:tcPr>
          <w:p w14:paraId="1BC37A0F"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Total (hrs)</w:t>
            </w:r>
          </w:p>
        </w:tc>
        <w:tc>
          <w:tcPr>
            <w:tcW w:w="992" w:type="dxa"/>
            <w:tcBorders>
              <w:top w:val="single" w:sz="8" w:space="0" w:color="auto"/>
              <w:left w:val="nil"/>
              <w:bottom w:val="single" w:sz="8" w:space="0" w:color="auto"/>
              <w:right w:val="single" w:sz="8" w:space="0" w:color="auto"/>
            </w:tcBorders>
            <w:shd w:val="clear" w:color="000000" w:fill="C5D9F1"/>
            <w:vAlign w:val="center"/>
            <w:hideMark/>
          </w:tcPr>
          <w:p w14:paraId="352E4D8B"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Lecture</w:t>
            </w:r>
          </w:p>
        </w:tc>
        <w:tc>
          <w:tcPr>
            <w:tcW w:w="851" w:type="dxa"/>
            <w:tcBorders>
              <w:top w:val="single" w:sz="8" w:space="0" w:color="auto"/>
              <w:left w:val="nil"/>
              <w:bottom w:val="single" w:sz="8" w:space="0" w:color="auto"/>
              <w:right w:val="single" w:sz="8" w:space="0" w:color="auto"/>
            </w:tcBorders>
            <w:shd w:val="clear" w:color="000000" w:fill="C5D9F1"/>
            <w:vAlign w:val="center"/>
            <w:hideMark/>
          </w:tcPr>
          <w:p w14:paraId="4C619AE6"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Tutorial</w:t>
            </w:r>
          </w:p>
        </w:tc>
        <w:tc>
          <w:tcPr>
            <w:tcW w:w="850" w:type="dxa"/>
            <w:tcBorders>
              <w:top w:val="single" w:sz="8" w:space="0" w:color="auto"/>
              <w:left w:val="nil"/>
              <w:bottom w:val="single" w:sz="8" w:space="0" w:color="auto"/>
              <w:right w:val="single" w:sz="8" w:space="0" w:color="auto"/>
            </w:tcBorders>
            <w:shd w:val="clear" w:color="000000" w:fill="C5D9F1"/>
            <w:vAlign w:val="center"/>
            <w:hideMark/>
          </w:tcPr>
          <w:p w14:paraId="57803562"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ECTS</w:t>
            </w:r>
          </w:p>
        </w:tc>
      </w:tr>
      <w:tr w:rsidR="004E675C" w:rsidRPr="004E675C" w14:paraId="7FD093A8" w14:textId="77777777" w:rsidTr="004425E3">
        <w:trPr>
          <w:trHeight w:val="361"/>
        </w:trPr>
        <w:tc>
          <w:tcPr>
            <w:tcW w:w="99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F36AE9E" w14:textId="77777777" w:rsidR="004E675C" w:rsidRPr="004E675C" w:rsidRDefault="004E675C" w:rsidP="004E675C">
            <w:pPr>
              <w:spacing w:after="0"/>
              <w:jc w:val="center"/>
              <w:rPr>
                <w:rFonts w:ascii="Calibri" w:eastAsia="Times New Roman" w:hAnsi="Calibri" w:cs="Calibri"/>
                <w:b/>
                <w:bCs/>
                <w:color w:val="000000"/>
                <w:sz w:val="48"/>
                <w:szCs w:val="48"/>
                <w:lang w:eastAsia="fr-FR"/>
              </w:rPr>
            </w:pPr>
            <w:r>
              <w:rPr>
                <w:rFonts w:ascii="Calibri" w:eastAsia="Times New Roman" w:hAnsi="Calibri" w:cs="Calibri"/>
                <w:b/>
                <w:bCs/>
                <w:color w:val="000000"/>
                <w:sz w:val="48"/>
                <w:szCs w:val="48"/>
                <w:lang w:val="en-GB" w:eastAsia="fr-FR"/>
              </w:rPr>
              <w:t xml:space="preserve">Master 1 </w:t>
            </w:r>
            <w:r w:rsidRPr="004E675C">
              <w:rPr>
                <w:rFonts w:ascii="Calibri" w:eastAsia="Times New Roman" w:hAnsi="Calibri" w:cs="Calibri"/>
                <w:b/>
                <w:bCs/>
                <w:color w:val="000000"/>
                <w:sz w:val="48"/>
                <w:szCs w:val="48"/>
                <w:lang w:val="en-GB" w:eastAsia="fr-FR"/>
              </w:rPr>
              <w:t>Semester 1</w:t>
            </w:r>
          </w:p>
        </w:tc>
        <w:tc>
          <w:tcPr>
            <w:tcW w:w="3969" w:type="dxa"/>
            <w:tcBorders>
              <w:top w:val="nil"/>
              <w:left w:val="nil"/>
              <w:bottom w:val="single" w:sz="8" w:space="0" w:color="auto"/>
              <w:right w:val="single" w:sz="8" w:space="0" w:color="auto"/>
            </w:tcBorders>
            <w:shd w:val="clear" w:color="000000" w:fill="D9D9D9"/>
            <w:vAlign w:val="center"/>
            <w:hideMark/>
          </w:tcPr>
          <w:p w14:paraId="1FD5DECF"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TU 1: International Development</w:t>
            </w:r>
          </w:p>
        </w:tc>
        <w:tc>
          <w:tcPr>
            <w:tcW w:w="992" w:type="dxa"/>
            <w:tcBorders>
              <w:top w:val="nil"/>
              <w:left w:val="nil"/>
              <w:bottom w:val="single" w:sz="8" w:space="0" w:color="auto"/>
              <w:right w:val="single" w:sz="8" w:space="0" w:color="auto"/>
            </w:tcBorders>
            <w:shd w:val="clear" w:color="000000" w:fill="D9D9D9"/>
            <w:vAlign w:val="center"/>
            <w:hideMark/>
          </w:tcPr>
          <w:p w14:paraId="6AD164F7" w14:textId="4548EF16" w:rsidR="004E675C" w:rsidRPr="004E675C" w:rsidRDefault="00EF6849"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77</w:t>
            </w:r>
          </w:p>
        </w:tc>
        <w:tc>
          <w:tcPr>
            <w:tcW w:w="992" w:type="dxa"/>
            <w:tcBorders>
              <w:top w:val="nil"/>
              <w:left w:val="nil"/>
              <w:bottom w:val="single" w:sz="8" w:space="0" w:color="auto"/>
              <w:right w:val="single" w:sz="8" w:space="0" w:color="auto"/>
            </w:tcBorders>
            <w:shd w:val="clear" w:color="000000" w:fill="D9D9D9"/>
            <w:vAlign w:val="center"/>
            <w:hideMark/>
          </w:tcPr>
          <w:p w14:paraId="7E1B59A7" w14:textId="5231E99F" w:rsidR="004E675C" w:rsidRPr="004E675C" w:rsidRDefault="00EF6849"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77</w:t>
            </w:r>
          </w:p>
        </w:tc>
        <w:tc>
          <w:tcPr>
            <w:tcW w:w="851" w:type="dxa"/>
            <w:tcBorders>
              <w:top w:val="nil"/>
              <w:left w:val="nil"/>
              <w:bottom w:val="single" w:sz="8" w:space="0" w:color="auto"/>
              <w:right w:val="single" w:sz="8" w:space="0" w:color="auto"/>
            </w:tcBorders>
            <w:shd w:val="clear" w:color="000000" w:fill="D9D9D9"/>
            <w:vAlign w:val="center"/>
            <w:hideMark/>
          </w:tcPr>
          <w:p w14:paraId="7A4B5AAB"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0</w:t>
            </w:r>
          </w:p>
        </w:tc>
        <w:tc>
          <w:tcPr>
            <w:tcW w:w="850" w:type="dxa"/>
            <w:tcBorders>
              <w:top w:val="nil"/>
              <w:left w:val="nil"/>
              <w:bottom w:val="single" w:sz="8" w:space="0" w:color="auto"/>
              <w:right w:val="single" w:sz="8" w:space="0" w:color="auto"/>
            </w:tcBorders>
            <w:shd w:val="clear" w:color="000000" w:fill="D9D9D9"/>
            <w:vAlign w:val="center"/>
            <w:hideMark/>
          </w:tcPr>
          <w:p w14:paraId="37E24DD4"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9</w:t>
            </w:r>
          </w:p>
        </w:tc>
      </w:tr>
      <w:tr w:rsidR="004E675C" w:rsidRPr="004E675C" w14:paraId="63208D12" w14:textId="77777777" w:rsidTr="004425E3">
        <w:trPr>
          <w:trHeight w:val="326"/>
        </w:trPr>
        <w:tc>
          <w:tcPr>
            <w:tcW w:w="993" w:type="dxa"/>
            <w:vMerge/>
            <w:tcBorders>
              <w:top w:val="nil"/>
              <w:left w:val="single" w:sz="8" w:space="0" w:color="auto"/>
              <w:bottom w:val="single" w:sz="8" w:space="0" w:color="000000"/>
              <w:right w:val="single" w:sz="8" w:space="0" w:color="auto"/>
            </w:tcBorders>
            <w:vAlign w:val="center"/>
            <w:hideMark/>
          </w:tcPr>
          <w:p w14:paraId="7FBD8578"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24B64D19" w14:textId="77777777" w:rsidR="004E675C" w:rsidRPr="004E675C" w:rsidRDefault="004E675C" w:rsidP="002A4936">
            <w:pPr>
              <w:jc w:val="center"/>
              <w:rPr>
                <w:lang w:eastAsia="fr-FR"/>
              </w:rPr>
            </w:pPr>
            <w:r w:rsidRPr="004E675C">
              <w:rPr>
                <w:lang w:val="en-GB" w:eastAsia="fr-FR"/>
              </w:rPr>
              <w:t>International economics 1</w:t>
            </w:r>
          </w:p>
        </w:tc>
        <w:tc>
          <w:tcPr>
            <w:tcW w:w="992" w:type="dxa"/>
            <w:tcBorders>
              <w:top w:val="nil"/>
              <w:left w:val="nil"/>
              <w:bottom w:val="single" w:sz="8" w:space="0" w:color="auto"/>
              <w:right w:val="single" w:sz="8" w:space="0" w:color="auto"/>
            </w:tcBorders>
            <w:shd w:val="clear" w:color="auto" w:fill="auto"/>
            <w:vAlign w:val="center"/>
            <w:hideMark/>
          </w:tcPr>
          <w:p w14:paraId="00B87F58"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12</w:t>
            </w:r>
          </w:p>
        </w:tc>
        <w:tc>
          <w:tcPr>
            <w:tcW w:w="992" w:type="dxa"/>
            <w:tcBorders>
              <w:top w:val="nil"/>
              <w:left w:val="nil"/>
              <w:bottom w:val="single" w:sz="8" w:space="0" w:color="auto"/>
              <w:right w:val="single" w:sz="8" w:space="0" w:color="auto"/>
            </w:tcBorders>
            <w:shd w:val="clear" w:color="auto" w:fill="auto"/>
            <w:vAlign w:val="center"/>
            <w:hideMark/>
          </w:tcPr>
          <w:p w14:paraId="40F9FC7B"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12</w:t>
            </w:r>
          </w:p>
        </w:tc>
        <w:tc>
          <w:tcPr>
            <w:tcW w:w="851" w:type="dxa"/>
            <w:tcBorders>
              <w:top w:val="nil"/>
              <w:left w:val="nil"/>
              <w:bottom w:val="single" w:sz="8" w:space="0" w:color="auto"/>
              <w:right w:val="single" w:sz="8" w:space="0" w:color="auto"/>
            </w:tcBorders>
            <w:shd w:val="clear" w:color="auto" w:fill="auto"/>
            <w:vAlign w:val="center"/>
            <w:hideMark/>
          </w:tcPr>
          <w:p w14:paraId="5157C649" w14:textId="77777777" w:rsidR="004E675C" w:rsidRPr="004E675C" w:rsidRDefault="004E675C" w:rsidP="004E675C">
            <w:pPr>
              <w:spacing w:after="0"/>
              <w:rPr>
                <w:rFonts w:ascii="Calibri" w:eastAsia="Times New Roman" w:hAnsi="Calibri" w:cs="Calibri"/>
                <w:color w:val="000000"/>
                <w:lang w:eastAsia="fr-FR"/>
              </w:rPr>
            </w:pPr>
            <w:r w:rsidRPr="004E675C">
              <w:rPr>
                <w:rFonts w:ascii="Calibri" w:eastAsia="Times New Roman" w:hAnsi="Calibri" w:cs="Calibri"/>
                <w:color w:val="000000"/>
                <w:lang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2F5ECE64" w14:textId="0DE80372" w:rsidR="004E675C" w:rsidRPr="004E675C" w:rsidRDefault="00EF6849"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1.5</w:t>
            </w:r>
          </w:p>
        </w:tc>
      </w:tr>
      <w:tr w:rsidR="004E675C" w:rsidRPr="004E675C" w14:paraId="6817ED95" w14:textId="77777777" w:rsidTr="004425E3">
        <w:trPr>
          <w:trHeight w:val="161"/>
        </w:trPr>
        <w:tc>
          <w:tcPr>
            <w:tcW w:w="993" w:type="dxa"/>
            <w:vMerge/>
            <w:tcBorders>
              <w:top w:val="nil"/>
              <w:left w:val="single" w:sz="8" w:space="0" w:color="auto"/>
              <w:bottom w:val="single" w:sz="8" w:space="0" w:color="000000"/>
              <w:right w:val="single" w:sz="8" w:space="0" w:color="auto"/>
            </w:tcBorders>
            <w:vAlign w:val="center"/>
            <w:hideMark/>
          </w:tcPr>
          <w:p w14:paraId="72D0D4F6"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5086D102" w14:textId="77777777" w:rsidR="004E675C" w:rsidRPr="004E675C" w:rsidRDefault="004E675C" w:rsidP="002A4936">
            <w:pPr>
              <w:jc w:val="center"/>
              <w:rPr>
                <w:lang w:eastAsia="fr-FR"/>
              </w:rPr>
            </w:pPr>
            <w:r w:rsidRPr="004E675C">
              <w:rPr>
                <w:lang w:val="en-GB" w:eastAsia="fr-FR"/>
              </w:rPr>
              <w:t>International economics 2</w:t>
            </w:r>
          </w:p>
        </w:tc>
        <w:tc>
          <w:tcPr>
            <w:tcW w:w="992" w:type="dxa"/>
            <w:tcBorders>
              <w:top w:val="nil"/>
              <w:left w:val="nil"/>
              <w:bottom w:val="single" w:sz="8" w:space="0" w:color="auto"/>
              <w:right w:val="single" w:sz="8" w:space="0" w:color="auto"/>
            </w:tcBorders>
            <w:shd w:val="clear" w:color="auto" w:fill="auto"/>
            <w:vAlign w:val="center"/>
            <w:hideMark/>
          </w:tcPr>
          <w:p w14:paraId="5F0D2C71"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1</w:t>
            </w:r>
            <w:r w:rsidR="00694B1D">
              <w:rPr>
                <w:rFonts w:ascii="Calibri" w:eastAsia="Times New Roman" w:hAnsi="Calibri" w:cs="Calibri"/>
                <w:color w:val="000000"/>
                <w:szCs w:val="20"/>
                <w:lang w:val="en-GB" w:eastAsia="fr-FR"/>
              </w:rPr>
              <w:t>4</w:t>
            </w:r>
          </w:p>
        </w:tc>
        <w:tc>
          <w:tcPr>
            <w:tcW w:w="992" w:type="dxa"/>
            <w:tcBorders>
              <w:top w:val="nil"/>
              <w:left w:val="nil"/>
              <w:bottom w:val="single" w:sz="8" w:space="0" w:color="auto"/>
              <w:right w:val="single" w:sz="8" w:space="0" w:color="auto"/>
            </w:tcBorders>
            <w:shd w:val="clear" w:color="auto" w:fill="auto"/>
            <w:vAlign w:val="center"/>
            <w:hideMark/>
          </w:tcPr>
          <w:p w14:paraId="176EC86A"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1</w:t>
            </w:r>
            <w:r w:rsidR="00694B1D">
              <w:rPr>
                <w:rFonts w:ascii="Calibri" w:eastAsia="Times New Roman" w:hAnsi="Calibri" w:cs="Calibri"/>
                <w:color w:val="000000"/>
                <w:szCs w:val="20"/>
                <w:lang w:val="en-GB" w:eastAsia="fr-FR"/>
              </w:rPr>
              <w:t>4</w:t>
            </w:r>
          </w:p>
        </w:tc>
        <w:tc>
          <w:tcPr>
            <w:tcW w:w="851" w:type="dxa"/>
            <w:tcBorders>
              <w:top w:val="nil"/>
              <w:left w:val="nil"/>
              <w:bottom w:val="single" w:sz="8" w:space="0" w:color="auto"/>
              <w:right w:val="single" w:sz="8" w:space="0" w:color="auto"/>
            </w:tcBorders>
            <w:shd w:val="clear" w:color="auto" w:fill="auto"/>
            <w:vAlign w:val="center"/>
            <w:hideMark/>
          </w:tcPr>
          <w:p w14:paraId="100B4A6D"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1C32E8C1"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2</w:t>
            </w:r>
          </w:p>
        </w:tc>
      </w:tr>
      <w:tr w:rsidR="004E675C" w:rsidRPr="004E675C" w14:paraId="3A64A703" w14:textId="77777777" w:rsidTr="004425E3">
        <w:trPr>
          <w:trHeight w:val="308"/>
        </w:trPr>
        <w:tc>
          <w:tcPr>
            <w:tcW w:w="993" w:type="dxa"/>
            <w:vMerge/>
            <w:tcBorders>
              <w:top w:val="nil"/>
              <w:left w:val="single" w:sz="8" w:space="0" w:color="auto"/>
              <w:bottom w:val="single" w:sz="8" w:space="0" w:color="000000"/>
              <w:right w:val="single" w:sz="8" w:space="0" w:color="auto"/>
            </w:tcBorders>
            <w:vAlign w:val="center"/>
            <w:hideMark/>
          </w:tcPr>
          <w:p w14:paraId="7902532E"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693DF4AF" w14:textId="77777777" w:rsidR="004E675C" w:rsidRPr="004E675C" w:rsidRDefault="004E675C" w:rsidP="002A4936">
            <w:pPr>
              <w:jc w:val="center"/>
              <w:rPr>
                <w:lang w:val="en-US" w:eastAsia="fr-FR"/>
              </w:rPr>
            </w:pPr>
            <w:r w:rsidRPr="004E675C">
              <w:rPr>
                <w:lang w:val="en-GB" w:eastAsia="fr-FR"/>
              </w:rPr>
              <w:t>Economic policy and exchange rate</w:t>
            </w:r>
          </w:p>
        </w:tc>
        <w:tc>
          <w:tcPr>
            <w:tcW w:w="992" w:type="dxa"/>
            <w:tcBorders>
              <w:top w:val="nil"/>
              <w:left w:val="nil"/>
              <w:bottom w:val="single" w:sz="8" w:space="0" w:color="auto"/>
              <w:right w:val="single" w:sz="8" w:space="0" w:color="auto"/>
            </w:tcBorders>
            <w:shd w:val="clear" w:color="auto" w:fill="auto"/>
            <w:vAlign w:val="center"/>
            <w:hideMark/>
          </w:tcPr>
          <w:p w14:paraId="08E0C9D9"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21</w:t>
            </w:r>
          </w:p>
        </w:tc>
        <w:tc>
          <w:tcPr>
            <w:tcW w:w="992" w:type="dxa"/>
            <w:tcBorders>
              <w:top w:val="nil"/>
              <w:left w:val="nil"/>
              <w:bottom w:val="single" w:sz="8" w:space="0" w:color="auto"/>
              <w:right w:val="single" w:sz="8" w:space="0" w:color="auto"/>
            </w:tcBorders>
            <w:shd w:val="clear" w:color="auto" w:fill="auto"/>
            <w:vAlign w:val="center"/>
            <w:hideMark/>
          </w:tcPr>
          <w:p w14:paraId="32AC4F5E"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176D9235" w14:textId="77777777" w:rsidR="004E675C" w:rsidRPr="004E675C" w:rsidRDefault="004E675C" w:rsidP="004E675C">
            <w:pPr>
              <w:spacing w:after="0"/>
              <w:rPr>
                <w:rFonts w:ascii="Calibri" w:eastAsia="Times New Roman" w:hAnsi="Calibri" w:cs="Calibri"/>
                <w:color w:val="000000"/>
                <w:lang w:eastAsia="fr-FR"/>
              </w:rPr>
            </w:pPr>
            <w:r w:rsidRPr="004E675C">
              <w:rPr>
                <w:rFonts w:ascii="Calibri" w:eastAsia="Times New Roman" w:hAnsi="Calibri" w:cs="Calibri"/>
                <w:color w:val="000000"/>
                <w:lang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618EB28D" w14:textId="5D88CCF1" w:rsidR="004E675C" w:rsidRPr="004E675C" w:rsidRDefault="002A2182"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w:t>
            </w:r>
          </w:p>
        </w:tc>
      </w:tr>
      <w:tr w:rsidR="00EF6849" w:rsidRPr="004E675C" w14:paraId="1A27A03A" w14:textId="77777777" w:rsidTr="004425E3">
        <w:trPr>
          <w:trHeight w:val="308"/>
        </w:trPr>
        <w:tc>
          <w:tcPr>
            <w:tcW w:w="993" w:type="dxa"/>
            <w:vMerge/>
            <w:tcBorders>
              <w:top w:val="nil"/>
              <w:left w:val="single" w:sz="8" w:space="0" w:color="auto"/>
              <w:bottom w:val="single" w:sz="8" w:space="0" w:color="000000"/>
              <w:right w:val="single" w:sz="8" w:space="0" w:color="auto"/>
            </w:tcBorders>
            <w:vAlign w:val="center"/>
          </w:tcPr>
          <w:p w14:paraId="01579BF0" w14:textId="77777777" w:rsidR="00EF6849" w:rsidRPr="004E675C" w:rsidRDefault="00EF6849"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190605E1" w14:textId="68F9B285" w:rsidR="00EF6849" w:rsidRPr="004E675C" w:rsidRDefault="00EF6849" w:rsidP="002A4936">
            <w:pPr>
              <w:jc w:val="center"/>
              <w:rPr>
                <w:lang w:val="en-GB" w:eastAsia="fr-FR"/>
              </w:rPr>
            </w:pPr>
            <w:r>
              <w:rPr>
                <w:lang w:val="en-GB" w:eastAsia="fr-FR"/>
              </w:rPr>
              <w:t>Poverty and Development</w:t>
            </w:r>
          </w:p>
        </w:tc>
        <w:tc>
          <w:tcPr>
            <w:tcW w:w="992" w:type="dxa"/>
            <w:tcBorders>
              <w:top w:val="nil"/>
              <w:left w:val="nil"/>
              <w:bottom w:val="single" w:sz="8" w:space="0" w:color="auto"/>
              <w:right w:val="single" w:sz="8" w:space="0" w:color="auto"/>
            </w:tcBorders>
            <w:shd w:val="clear" w:color="auto" w:fill="auto"/>
            <w:vAlign w:val="center"/>
          </w:tcPr>
          <w:p w14:paraId="171C4B5B" w14:textId="69809367" w:rsidR="00EF6849" w:rsidRPr="004E675C" w:rsidRDefault="00EF6849" w:rsidP="004E675C">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18</w:t>
            </w:r>
          </w:p>
        </w:tc>
        <w:tc>
          <w:tcPr>
            <w:tcW w:w="992" w:type="dxa"/>
            <w:tcBorders>
              <w:top w:val="nil"/>
              <w:left w:val="nil"/>
              <w:bottom w:val="single" w:sz="8" w:space="0" w:color="auto"/>
              <w:right w:val="single" w:sz="8" w:space="0" w:color="auto"/>
            </w:tcBorders>
            <w:shd w:val="clear" w:color="auto" w:fill="auto"/>
            <w:vAlign w:val="center"/>
          </w:tcPr>
          <w:p w14:paraId="33838D08" w14:textId="1B0EB337" w:rsidR="00EF6849" w:rsidRPr="004E675C" w:rsidRDefault="00EF6849" w:rsidP="004E675C">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18</w:t>
            </w:r>
          </w:p>
        </w:tc>
        <w:tc>
          <w:tcPr>
            <w:tcW w:w="851" w:type="dxa"/>
            <w:tcBorders>
              <w:top w:val="nil"/>
              <w:left w:val="nil"/>
              <w:bottom w:val="single" w:sz="8" w:space="0" w:color="auto"/>
              <w:right w:val="single" w:sz="8" w:space="0" w:color="auto"/>
            </w:tcBorders>
            <w:shd w:val="clear" w:color="auto" w:fill="auto"/>
            <w:vAlign w:val="center"/>
          </w:tcPr>
          <w:p w14:paraId="58C6391E" w14:textId="4BA370D4" w:rsidR="00EF6849" w:rsidRPr="004E675C" w:rsidRDefault="00EF6849" w:rsidP="004E675C">
            <w:pPr>
              <w:spacing w:after="0"/>
              <w:rPr>
                <w:rFonts w:ascii="Calibri" w:eastAsia="Times New Roman" w:hAnsi="Calibri" w:cs="Calibri"/>
                <w:color w:val="000000"/>
                <w:lang w:eastAsia="fr-FR"/>
              </w:rPr>
            </w:pPr>
          </w:p>
        </w:tc>
        <w:tc>
          <w:tcPr>
            <w:tcW w:w="850" w:type="dxa"/>
            <w:tcBorders>
              <w:top w:val="nil"/>
              <w:left w:val="nil"/>
              <w:bottom w:val="single" w:sz="8" w:space="0" w:color="auto"/>
              <w:right w:val="single" w:sz="8" w:space="0" w:color="auto"/>
            </w:tcBorders>
            <w:shd w:val="clear" w:color="auto" w:fill="auto"/>
            <w:vAlign w:val="center"/>
          </w:tcPr>
          <w:p w14:paraId="478A27DA" w14:textId="65096430" w:rsidR="00EF6849" w:rsidRPr="004E675C" w:rsidRDefault="002A2182" w:rsidP="004E675C">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2</w:t>
            </w:r>
            <w:r w:rsidR="00EF6849">
              <w:rPr>
                <w:rFonts w:ascii="Calibri" w:eastAsia="Times New Roman" w:hAnsi="Calibri" w:cs="Calibri"/>
                <w:color w:val="000000"/>
                <w:szCs w:val="20"/>
                <w:lang w:val="en-GB" w:eastAsia="fr-FR"/>
              </w:rPr>
              <w:t>.5</w:t>
            </w:r>
          </w:p>
        </w:tc>
      </w:tr>
      <w:tr w:rsidR="004E675C" w:rsidRPr="004E675C" w14:paraId="6AB937CB" w14:textId="77777777" w:rsidTr="004425E3">
        <w:trPr>
          <w:trHeight w:val="308"/>
        </w:trPr>
        <w:tc>
          <w:tcPr>
            <w:tcW w:w="993" w:type="dxa"/>
            <w:vMerge/>
            <w:tcBorders>
              <w:top w:val="nil"/>
              <w:left w:val="single" w:sz="8" w:space="0" w:color="auto"/>
              <w:bottom w:val="single" w:sz="8" w:space="0" w:color="000000"/>
              <w:right w:val="single" w:sz="8" w:space="0" w:color="auto"/>
            </w:tcBorders>
            <w:vAlign w:val="center"/>
            <w:hideMark/>
          </w:tcPr>
          <w:p w14:paraId="4267E51F"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26CDB798" w14:textId="2C0E7F71" w:rsidR="004E675C" w:rsidRPr="004E675C" w:rsidRDefault="004E675C" w:rsidP="002A4936">
            <w:pPr>
              <w:jc w:val="center"/>
              <w:rPr>
                <w:lang w:eastAsia="fr-FR"/>
              </w:rPr>
            </w:pPr>
            <w:r w:rsidRPr="004E675C">
              <w:rPr>
                <w:lang w:val="en-GB" w:eastAsia="fr-FR"/>
              </w:rPr>
              <w:t xml:space="preserve">Sustainable Development </w:t>
            </w:r>
            <w:r w:rsidR="00F7256A">
              <w:rPr>
                <w:lang w:val="en-GB" w:eastAsia="fr-FR"/>
              </w:rPr>
              <w:t>Economics</w:t>
            </w:r>
            <w:r w:rsidRPr="004E675C">
              <w:rPr>
                <w:lang w:val="en-GB" w:eastAsia="fr-FR"/>
              </w:rPr>
              <w:t xml:space="preserve"> 1</w:t>
            </w:r>
          </w:p>
        </w:tc>
        <w:tc>
          <w:tcPr>
            <w:tcW w:w="992" w:type="dxa"/>
            <w:tcBorders>
              <w:top w:val="nil"/>
              <w:left w:val="nil"/>
              <w:bottom w:val="single" w:sz="8" w:space="0" w:color="auto"/>
              <w:right w:val="single" w:sz="8" w:space="0" w:color="auto"/>
            </w:tcBorders>
            <w:shd w:val="clear" w:color="auto" w:fill="auto"/>
            <w:vAlign w:val="center"/>
            <w:hideMark/>
          </w:tcPr>
          <w:p w14:paraId="3D091A2F"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12</w:t>
            </w:r>
          </w:p>
        </w:tc>
        <w:tc>
          <w:tcPr>
            <w:tcW w:w="992" w:type="dxa"/>
            <w:tcBorders>
              <w:top w:val="nil"/>
              <w:left w:val="nil"/>
              <w:bottom w:val="single" w:sz="8" w:space="0" w:color="auto"/>
              <w:right w:val="single" w:sz="8" w:space="0" w:color="auto"/>
            </w:tcBorders>
            <w:shd w:val="clear" w:color="auto" w:fill="auto"/>
            <w:vAlign w:val="center"/>
            <w:hideMark/>
          </w:tcPr>
          <w:p w14:paraId="213E605B"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12</w:t>
            </w:r>
          </w:p>
        </w:tc>
        <w:tc>
          <w:tcPr>
            <w:tcW w:w="851" w:type="dxa"/>
            <w:tcBorders>
              <w:top w:val="nil"/>
              <w:left w:val="nil"/>
              <w:bottom w:val="single" w:sz="8" w:space="0" w:color="auto"/>
              <w:right w:val="single" w:sz="8" w:space="0" w:color="auto"/>
            </w:tcBorders>
            <w:shd w:val="clear" w:color="auto" w:fill="auto"/>
            <w:vAlign w:val="center"/>
            <w:hideMark/>
          </w:tcPr>
          <w:p w14:paraId="71035062"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272FAAD3" w14:textId="3EBDF21F" w:rsidR="004E675C" w:rsidRPr="004E675C" w:rsidRDefault="00EF6849"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w:t>
            </w:r>
          </w:p>
        </w:tc>
      </w:tr>
      <w:tr w:rsidR="004E675C" w:rsidRPr="004E675C" w14:paraId="22FA8A83" w14:textId="77777777" w:rsidTr="004E675C">
        <w:trPr>
          <w:trHeight w:val="335"/>
        </w:trPr>
        <w:tc>
          <w:tcPr>
            <w:tcW w:w="993" w:type="dxa"/>
            <w:vMerge/>
            <w:tcBorders>
              <w:top w:val="nil"/>
              <w:left w:val="single" w:sz="8" w:space="0" w:color="auto"/>
              <w:bottom w:val="single" w:sz="8" w:space="0" w:color="000000"/>
              <w:right w:val="single" w:sz="8" w:space="0" w:color="auto"/>
            </w:tcBorders>
            <w:vAlign w:val="center"/>
            <w:hideMark/>
          </w:tcPr>
          <w:p w14:paraId="5E9E4A19"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798D9BBD"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TU 2: Economic Analysis</w:t>
            </w:r>
          </w:p>
        </w:tc>
        <w:tc>
          <w:tcPr>
            <w:tcW w:w="992" w:type="dxa"/>
            <w:tcBorders>
              <w:top w:val="nil"/>
              <w:left w:val="nil"/>
              <w:bottom w:val="single" w:sz="8" w:space="0" w:color="auto"/>
              <w:right w:val="single" w:sz="8" w:space="0" w:color="auto"/>
            </w:tcBorders>
            <w:shd w:val="clear" w:color="000000" w:fill="D9D9D9"/>
            <w:vAlign w:val="center"/>
            <w:hideMark/>
          </w:tcPr>
          <w:p w14:paraId="489C88C3" w14:textId="57BC8463" w:rsidR="004E675C" w:rsidRPr="004E675C" w:rsidRDefault="000622D1"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val="en-GB" w:eastAsia="fr-FR"/>
              </w:rPr>
              <w:t>6</w:t>
            </w:r>
            <w:r w:rsidR="004E675C" w:rsidRPr="004E675C">
              <w:rPr>
                <w:rFonts w:ascii="Calibri" w:eastAsia="Times New Roman" w:hAnsi="Calibri" w:cs="Calibri"/>
                <w:b/>
                <w:bCs/>
                <w:color w:val="000000"/>
                <w:szCs w:val="20"/>
                <w:lang w:val="en-GB" w:eastAsia="fr-FR"/>
              </w:rPr>
              <w:t>6</w:t>
            </w:r>
          </w:p>
        </w:tc>
        <w:tc>
          <w:tcPr>
            <w:tcW w:w="992" w:type="dxa"/>
            <w:tcBorders>
              <w:top w:val="nil"/>
              <w:left w:val="nil"/>
              <w:bottom w:val="single" w:sz="8" w:space="0" w:color="auto"/>
              <w:right w:val="single" w:sz="8" w:space="0" w:color="auto"/>
            </w:tcBorders>
            <w:shd w:val="clear" w:color="000000" w:fill="D9D9D9"/>
            <w:vAlign w:val="center"/>
            <w:hideMark/>
          </w:tcPr>
          <w:p w14:paraId="38377848" w14:textId="120B3CF7" w:rsidR="004E675C" w:rsidRPr="004E675C" w:rsidRDefault="000622D1"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val="en-GB" w:eastAsia="fr-FR"/>
              </w:rPr>
              <w:t>4</w:t>
            </w:r>
            <w:r w:rsidR="004E675C" w:rsidRPr="004E675C">
              <w:rPr>
                <w:rFonts w:ascii="Calibri" w:eastAsia="Times New Roman" w:hAnsi="Calibri" w:cs="Calibri"/>
                <w:b/>
                <w:bCs/>
                <w:color w:val="000000"/>
                <w:szCs w:val="20"/>
                <w:lang w:val="en-GB" w:eastAsia="fr-FR"/>
              </w:rPr>
              <w:t>2</w:t>
            </w:r>
          </w:p>
        </w:tc>
        <w:tc>
          <w:tcPr>
            <w:tcW w:w="851" w:type="dxa"/>
            <w:tcBorders>
              <w:top w:val="nil"/>
              <w:left w:val="nil"/>
              <w:bottom w:val="single" w:sz="8" w:space="0" w:color="auto"/>
              <w:right w:val="single" w:sz="8" w:space="0" w:color="auto"/>
            </w:tcBorders>
            <w:shd w:val="clear" w:color="000000" w:fill="D9D9D9"/>
            <w:vAlign w:val="center"/>
            <w:hideMark/>
          </w:tcPr>
          <w:p w14:paraId="430E3B05"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24</w:t>
            </w:r>
          </w:p>
        </w:tc>
        <w:tc>
          <w:tcPr>
            <w:tcW w:w="850" w:type="dxa"/>
            <w:tcBorders>
              <w:top w:val="nil"/>
              <w:left w:val="nil"/>
              <w:bottom w:val="single" w:sz="8" w:space="0" w:color="auto"/>
              <w:right w:val="single" w:sz="8" w:space="0" w:color="auto"/>
            </w:tcBorders>
            <w:shd w:val="clear" w:color="000000" w:fill="D9D9D9"/>
            <w:vAlign w:val="center"/>
            <w:hideMark/>
          </w:tcPr>
          <w:p w14:paraId="13FB18FE"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12</w:t>
            </w:r>
          </w:p>
        </w:tc>
      </w:tr>
      <w:tr w:rsidR="004E675C" w:rsidRPr="004E675C" w14:paraId="6ADB882F" w14:textId="77777777" w:rsidTr="004E675C">
        <w:trPr>
          <w:trHeight w:val="269"/>
        </w:trPr>
        <w:tc>
          <w:tcPr>
            <w:tcW w:w="993" w:type="dxa"/>
            <w:vMerge/>
            <w:tcBorders>
              <w:top w:val="nil"/>
              <w:left w:val="single" w:sz="8" w:space="0" w:color="auto"/>
              <w:bottom w:val="single" w:sz="8" w:space="0" w:color="000000"/>
              <w:right w:val="single" w:sz="8" w:space="0" w:color="auto"/>
            </w:tcBorders>
            <w:vAlign w:val="center"/>
            <w:hideMark/>
          </w:tcPr>
          <w:p w14:paraId="00A08CF3"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2A4BF316" w14:textId="77777777" w:rsidR="004E675C" w:rsidRPr="004E675C" w:rsidRDefault="004E675C" w:rsidP="002A4936">
            <w:pPr>
              <w:jc w:val="center"/>
              <w:rPr>
                <w:lang w:eastAsia="fr-FR"/>
              </w:rPr>
            </w:pPr>
            <w:proofErr w:type="spellStart"/>
            <w:r w:rsidRPr="004E675C">
              <w:rPr>
                <w:lang w:eastAsia="fr-FR"/>
              </w:rPr>
              <w:t>Macroeconomics</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EB95E4C"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33</w:t>
            </w:r>
          </w:p>
        </w:tc>
        <w:tc>
          <w:tcPr>
            <w:tcW w:w="992" w:type="dxa"/>
            <w:tcBorders>
              <w:top w:val="nil"/>
              <w:left w:val="nil"/>
              <w:bottom w:val="single" w:sz="8" w:space="0" w:color="auto"/>
              <w:right w:val="single" w:sz="8" w:space="0" w:color="auto"/>
            </w:tcBorders>
            <w:shd w:val="clear" w:color="auto" w:fill="auto"/>
            <w:vAlign w:val="center"/>
            <w:hideMark/>
          </w:tcPr>
          <w:p w14:paraId="68635DA4"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470C3E6F"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12</w:t>
            </w:r>
          </w:p>
        </w:tc>
        <w:tc>
          <w:tcPr>
            <w:tcW w:w="850" w:type="dxa"/>
            <w:tcBorders>
              <w:top w:val="nil"/>
              <w:left w:val="nil"/>
              <w:bottom w:val="single" w:sz="8" w:space="0" w:color="auto"/>
              <w:right w:val="single" w:sz="8" w:space="0" w:color="auto"/>
            </w:tcBorders>
            <w:shd w:val="clear" w:color="auto" w:fill="auto"/>
            <w:vAlign w:val="center"/>
            <w:hideMark/>
          </w:tcPr>
          <w:p w14:paraId="3BC40AB5" w14:textId="47F6DAD3" w:rsidR="004E675C" w:rsidRPr="004E675C" w:rsidRDefault="000622D1"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6</w:t>
            </w:r>
          </w:p>
        </w:tc>
      </w:tr>
      <w:tr w:rsidR="004E675C" w:rsidRPr="004E675C" w14:paraId="530936D1" w14:textId="77777777" w:rsidTr="004E675C">
        <w:trPr>
          <w:trHeight w:val="259"/>
        </w:trPr>
        <w:tc>
          <w:tcPr>
            <w:tcW w:w="993" w:type="dxa"/>
            <w:vMerge/>
            <w:tcBorders>
              <w:top w:val="nil"/>
              <w:left w:val="single" w:sz="8" w:space="0" w:color="auto"/>
              <w:bottom w:val="single" w:sz="8" w:space="0" w:color="000000"/>
              <w:right w:val="single" w:sz="8" w:space="0" w:color="auto"/>
            </w:tcBorders>
            <w:vAlign w:val="center"/>
            <w:hideMark/>
          </w:tcPr>
          <w:p w14:paraId="03046964"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5B4BCD9C" w14:textId="77777777" w:rsidR="004E675C" w:rsidRPr="004E675C" w:rsidRDefault="004E675C" w:rsidP="002A4936">
            <w:pPr>
              <w:jc w:val="center"/>
              <w:rPr>
                <w:lang w:eastAsia="fr-FR"/>
              </w:rPr>
            </w:pPr>
            <w:proofErr w:type="spellStart"/>
            <w:r w:rsidRPr="004E675C">
              <w:rPr>
                <w:lang w:eastAsia="fr-FR"/>
              </w:rPr>
              <w:t>Microeconomics</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061BC0EE"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33</w:t>
            </w:r>
          </w:p>
        </w:tc>
        <w:tc>
          <w:tcPr>
            <w:tcW w:w="992" w:type="dxa"/>
            <w:tcBorders>
              <w:top w:val="nil"/>
              <w:left w:val="nil"/>
              <w:bottom w:val="single" w:sz="8" w:space="0" w:color="auto"/>
              <w:right w:val="single" w:sz="8" w:space="0" w:color="auto"/>
            </w:tcBorders>
            <w:shd w:val="clear" w:color="auto" w:fill="auto"/>
            <w:vAlign w:val="center"/>
            <w:hideMark/>
          </w:tcPr>
          <w:p w14:paraId="71C51A1D"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3187B875"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12</w:t>
            </w:r>
          </w:p>
        </w:tc>
        <w:tc>
          <w:tcPr>
            <w:tcW w:w="850" w:type="dxa"/>
            <w:tcBorders>
              <w:top w:val="nil"/>
              <w:left w:val="nil"/>
              <w:bottom w:val="single" w:sz="8" w:space="0" w:color="auto"/>
              <w:right w:val="single" w:sz="8" w:space="0" w:color="auto"/>
            </w:tcBorders>
            <w:shd w:val="clear" w:color="auto" w:fill="auto"/>
            <w:vAlign w:val="center"/>
            <w:hideMark/>
          </w:tcPr>
          <w:p w14:paraId="3EBC25F6" w14:textId="7BDAECBE" w:rsidR="004E675C" w:rsidRPr="004E675C" w:rsidRDefault="000622D1"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6</w:t>
            </w:r>
          </w:p>
        </w:tc>
      </w:tr>
      <w:tr w:rsidR="004E675C" w:rsidRPr="004E675C" w14:paraId="41898CC2" w14:textId="77777777" w:rsidTr="004425E3">
        <w:trPr>
          <w:trHeight w:val="271"/>
        </w:trPr>
        <w:tc>
          <w:tcPr>
            <w:tcW w:w="993" w:type="dxa"/>
            <w:vMerge/>
            <w:tcBorders>
              <w:top w:val="nil"/>
              <w:left w:val="single" w:sz="8" w:space="0" w:color="auto"/>
              <w:bottom w:val="single" w:sz="8" w:space="0" w:color="000000"/>
              <w:right w:val="single" w:sz="8" w:space="0" w:color="auto"/>
            </w:tcBorders>
            <w:vAlign w:val="center"/>
            <w:hideMark/>
          </w:tcPr>
          <w:p w14:paraId="2388D1B6"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52E1E82A"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eastAsia="fr-FR"/>
              </w:rPr>
              <w:t>TU 3 : Quantitative techniques</w:t>
            </w:r>
          </w:p>
        </w:tc>
        <w:tc>
          <w:tcPr>
            <w:tcW w:w="992" w:type="dxa"/>
            <w:tcBorders>
              <w:top w:val="nil"/>
              <w:left w:val="nil"/>
              <w:bottom w:val="single" w:sz="8" w:space="0" w:color="auto"/>
              <w:right w:val="single" w:sz="8" w:space="0" w:color="auto"/>
            </w:tcBorders>
            <w:shd w:val="clear" w:color="000000" w:fill="D9D9D9"/>
            <w:vAlign w:val="center"/>
            <w:hideMark/>
          </w:tcPr>
          <w:p w14:paraId="3F94842D" w14:textId="7BAF0C18" w:rsidR="004E675C" w:rsidRPr="004E675C" w:rsidRDefault="000622D1"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66</w:t>
            </w:r>
          </w:p>
        </w:tc>
        <w:tc>
          <w:tcPr>
            <w:tcW w:w="992" w:type="dxa"/>
            <w:tcBorders>
              <w:top w:val="nil"/>
              <w:left w:val="nil"/>
              <w:bottom w:val="single" w:sz="8" w:space="0" w:color="auto"/>
              <w:right w:val="single" w:sz="8" w:space="0" w:color="auto"/>
            </w:tcBorders>
            <w:shd w:val="clear" w:color="000000" w:fill="D9D9D9"/>
            <w:noWrap/>
            <w:vAlign w:val="center"/>
            <w:hideMark/>
          </w:tcPr>
          <w:p w14:paraId="3F9F81EC" w14:textId="261B8D38" w:rsidR="004E675C" w:rsidRPr="004E675C" w:rsidRDefault="000622D1"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36</w:t>
            </w:r>
          </w:p>
        </w:tc>
        <w:tc>
          <w:tcPr>
            <w:tcW w:w="851" w:type="dxa"/>
            <w:tcBorders>
              <w:top w:val="nil"/>
              <w:left w:val="nil"/>
              <w:bottom w:val="single" w:sz="8" w:space="0" w:color="auto"/>
              <w:right w:val="single" w:sz="8" w:space="0" w:color="auto"/>
            </w:tcBorders>
            <w:shd w:val="clear" w:color="000000" w:fill="D9D9D9"/>
            <w:noWrap/>
            <w:vAlign w:val="center"/>
            <w:hideMark/>
          </w:tcPr>
          <w:p w14:paraId="654810D3" w14:textId="091438CD" w:rsidR="004E675C" w:rsidRPr="004E675C" w:rsidRDefault="000622D1"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3</w:t>
            </w:r>
            <w:r w:rsidR="00EF6849">
              <w:rPr>
                <w:rFonts w:ascii="Calibri" w:eastAsia="Times New Roman" w:hAnsi="Calibri" w:cs="Calibri"/>
                <w:b/>
                <w:bCs/>
                <w:color w:val="000000"/>
                <w:szCs w:val="20"/>
                <w:lang w:eastAsia="fr-FR"/>
              </w:rPr>
              <w:t>0</w:t>
            </w:r>
          </w:p>
        </w:tc>
        <w:tc>
          <w:tcPr>
            <w:tcW w:w="850" w:type="dxa"/>
            <w:tcBorders>
              <w:top w:val="nil"/>
              <w:left w:val="nil"/>
              <w:bottom w:val="single" w:sz="8" w:space="0" w:color="auto"/>
              <w:right w:val="single" w:sz="8" w:space="0" w:color="auto"/>
            </w:tcBorders>
            <w:shd w:val="clear" w:color="000000" w:fill="D9D9D9"/>
            <w:vAlign w:val="center"/>
            <w:hideMark/>
          </w:tcPr>
          <w:p w14:paraId="18BA638B"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eastAsia="fr-FR"/>
              </w:rPr>
              <w:t>9</w:t>
            </w:r>
          </w:p>
        </w:tc>
      </w:tr>
      <w:tr w:rsidR="004E675C" w:rsidRPr="004E675C" w14:paraId="7930786C" w14:textId="77777777" w:rsidTr="004E675C">
        <w:trPr>
          <w:trHeight w:val="269"/>
        </w:trPr>
        <w:tc>
          <w:tcPr>
            <w:tcW w:w="993" w:type="dxa"/>
            <w:vMerge/>
            <w:tcBorders>
              <w:top w:val="nil"/>
              <w:left w:val="single" w:sz="8" w:space="0" w:color="auto"/>
              <w:bottom w:val="single" w:sz="8" w:space="0" w:color="000000"/>
              <w:right w:val="single" w:sz="8" w:space="0" w:color="auto"/>
            </w:tcBorders>
            <w:vAlign w:val="center"/>
            <w:hideMark/>
          </w:tcPr>
          <w:p w14:paraId="54E9D055"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28EA2F43" w14:textId="77777777" w:rsidR="004E675C" w:rsidRPr="004E675C" w:rsidRDefault="004E675C" w:rsidP="002A4936">
            <w:pPr>
              <w:jc w:val="center"/>
              <w:rPr>
                <w:lang w:eastAsia="fr-FR"/>
              </w:rPr>
            </w:pPr>
            <w:proofErr w:type="spellStart"/>
            <w:r w:rsidRPr="004E675C">
              <w:rPr>
                <w:lang w:eastAsia="fr-FR"/>
              </w:rPr>
              <w:t>Statistical</w:t>
            </w:r>
            <w:proofErr w:type="spellEnd"/>
            <w:r w:rsidRPr="004E675C">
              <w:rPr>
                <w:lang w:eastAsia="fr-FR"/>
              </w:rPr>
              <w:t xml:space="preserve"> </w:t>
            </w:r>
            <w:proofErr w:type="spellStart"/>
            <w:r w:rsidRPr="004E675C">
              <w:rPr>
                <w:lang w:eastAsia="fr-FR"/>
              </w:rPr>
              <w:t>Inference</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B23E3C6"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25</w:t>
            </w:r>
          </w:p>
        </w:tc>
        <w:tc>
          <w:tcPr>
            <w:tcW w:w="992" w:type="dxa"/>
            <w:tcBorders>
              <w:top w:val="nil"/>
              <w:left w:val="nil"/>
              <w:bottom w:val="single" w:sz="8" w:space="0" w:color="auto"/>
              <w:right w:val="single" w:sz="8" w:space="0" w:color="auto"/>
            </w:tcBorders>
            <w:shd w:val="clear" w:color="auto" w:fill="auto"/>
            <w:vAlign w:val="center"/>
            <w:hideMark/>
          </w:tcPr>
          <w:p w14:paraId="6AE5F2E0"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15</w:t>
            </w:r>
          </w:p>
        </w:tc>
        <w:tc>
          <w:tcPr>
            <w:tcW w:w="851" w:type="dxa"/>
            <w:tcBorders>
              <w:top w:val="nil"/>
              <w:left w:val="nil"/>
              <w:bottom w:val="single" w:sz="8" w:space="0" w:color="auto"/>
              <w:right w:val="single" w:sz="8" w:space="0" w:color="auto"/>
            </w:tcBorders>
            <w:shd w:val="clear" w:color="auto" w:fill="auto"/>
            <w:vAlign w:val="center"/>
            <w:hideMark/>
          </w:tcPr>
          <w:p w14:paraId="12A37450"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eastAsia="fr-FR"/>
              </w:rPr>
              <w:t>10</w:t>
            </w:r>
          </w:p>
        </w:tc>
        <w:tc>
          <w:tcPr>
            <w:tcW w:w="850" w:type="dxa"/>
            <w:tcBorders>
              <w:top w:val="nil"/>
              <w:left w:val="nil"/>
              <w:bottom w:val="single" w:sz="8" w:space="0" w:color="auto"/>
              <w:right w:val="single" w:sz="8" w:space="0" w:color="auto"/>
            </w:tcBorders>
            <w:shd w:val="clear" w:color="auto" w:fill="auto"/>
            <w:vAlign w:val="center"/>
            <w:hideMark/>
          </w:tcPr>
          <w:p w14:paraId="23B1DB22" w14:textId="4737FF14" w:rsidR="004E675C" w:rsidRPr="004E675C" w:rsidRDefault="00C2237A"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4</w:t>
            </w:r>
          </w:p>
        </w:tc>
      </w:tr>
      <w:tr w:rsidR="004E675C" w:rsidRPr="004E675C" w14:paraId="2E852055" w14:textId="77777777" w:rsidTr="00C2237A">
        <w:trPr>
          <w:trHeight w:val="258"/>
        </w:trPr>
        <w:tc>
          <w:tcPr>
            <w:tcW w:w="993" w:type="dxa"/>
            <w:vMerge/>
            <w:tcBorders>
              <w:top w:val="nil"/>
              <w:left w:val="single" w:sz="8" w:space="0" w:color="auto"/>
              <w:bottom w:val="single" w:sz="8" w:space="0" w:color="000000"/>
              <w:right w:val="single" w:sz="8" w:space="0" w:color="auto"/>
            </w:tcBorders>
            <w:vAlign w:val="center"/>
            <w:hideMark/>
          </w:tcPr>
          <w:p w14:paraId="5388B59A"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3EABC437" w14:textId="4A5776EA" w:rsidR="004E675C" w:rsidRPr="004E675C" w:rsidRDefault="00C2237A" w:rsidP="002A4936">
            <w:pPr>
              <w:jc w:val="center"/>
              <w:rPr>
                <w:lang w:eastAsia="fr-FR"/>
              </w:rPr>
            </w:pPr>
            <w:proofErr w:type="spellStart"/>
            <w:r>
              <w:rPr>
                <w:lang w:eastAsia="fr-FR"/>
              </w:rPr>
              <w:t>Econometrics</w:t>
            </w:r>
            <w:proofErr w:type="spellEnd"/>
            <w:r w:rsidR="002A2182">
              <w:rPr>
                <w:lang w:eastAsia="fr-FR"/>
              </w:rPr>
              <w:t xml:space="preserve"> 1</w:t>
            </w:r>
          </w:p>
        </w:tc>
        <w:tc>
          <w:tcPr>
            <w:tcW w:w="992" w:type="dxa"/>
            <w:tcBorders>
              <w:top w:val="nil"/>
              <w:left w:val="nil"/>
              <w:bottom w:val="single" w:sz="8" w:space="0" w:color="auto"/>
              <w:right w:val="single" w:sz="8" w:space="0" w:color="auto"/>
            </w:tcBorders>
            <w:shd w:val="clear" w:color="auto" w:fill="auto"/>
            <w:vAlign w:val="center"/>
          </w:tcPr>
          <w:p w14:paraId="5E9341B4" w14:textId="4C23766A" w:rsidR="004E675C" w:rsidRPr="004E675C" w:rsidRDefault="00C2237A"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41</w:t>
            </w:r>
          </w:p>
        </w:tc>
        <w:tc>
          <w:tcPr>
            <w:tcW w:w="992" w:type="dxa"/>
            <w:tcBorders>
              <w:top w:val="nil"/>
              <w:left w:val="nil"/>
              <w:bottom w:val="single" w:sz="8" w:space="0" w:color="auto"/>
              <w:right w:val="single" w:sz="8" w:space="0" w:color="auto"/>
            </w:tcBorders>
            <w:shd w:val="clear" w:color="auto" w:fill="auto"/>
            <w:vAlign w:val="center"/>
          </w:tcPr>
          <w:p w14:paraId="524C7A6B" w14:textId="36DB6BDA" w:rsidR="004E675C" w:rsidRPr="004E675C" w:rsidRDefault="00C2237A"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21</w:t>
            </w:r>
          </w:p>
        </w:tc>
        <w:tc>
          <w:tcPr>
            <w:tcW w:w="851" w:type="dxa"/>
            <w:tcBorders>
              <w:top w:val="nil"/>
              <w:left w:val="nil"/>
              <w:bottom w:val="single" w:sz="8" w:space="0" w:color="auto"/>
              <w:right w:val="single" w:sz="8" w:space="0" w:color="auto"/>
            </w:tcBorders>
            <w:shd w:val="clear" w:color="auto" w:fill="auto"/>
            <w:vAlign w:val="center"/>
          </w:tcPr>
          <w:p w14:paraId="5B014784" w14:textId="20878B5C" w:rsidR="004E675C" w:rsidRPr="004E675C" w:rsidRDefault="00C2237A"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20</w:t>
            </w:r>
          </w:p>
        </w:tc>
        <w:tc>
          <w:tcPr>
            <w:tcW w:w="850" w:type="dxa"/>
            <w:tcBorders>
              <w:top w:val="nil"/>
              <w:left w:val="nil"/>
              <w:bottom w:val="single" w:sz="8" w:space="0" w:color="auto"/>
              <w:right w:val="single" w:sz="8" w:space="0" w:color="auto"/>
            </w:tcBorders>
            <w:shd w:val="clear" w:color="auto" w:fill="auto"/>
            <w:vAlign w:val="center"/>
          </w:tcPr>
          <w:p w14:paraId="5B217B54" w14:textId="0AFA0771" w:rsidR="004E675C" w:rsidRPr="004E675C" w:rsidRDefault="00C2237A" w:rsidP="004E675C">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5</w:t>
            </w:r>
          </w:p>
        </w:tc>
      </w:tr>
      <w:tr w:rsidR="004E675C" w:rsidRPr="004E675C" w14:paraId="42502BFE" w14:textId="77777777" w:rsidTr="00194E6E">
        <w:trPr>
          <w:trHeight w:val="263"/>
        </w:trPr>
        <w:tc>
          <w:tcPr>
            <w:tcW w:w="993" w:type="dxa"/>
            <w:vMerge/>
            <w:tcBorders>
              <w:top w:val="nil"/>
              <w:left w:val="single" w:sz="8" w:space="0" w:color="auto"/>
              <w:bottom w:val="single" w:sz="8" w:space="0" w:color="000000"/>
              <w:right w:val="single" w:sz="8" w:space="0" w:color="auto"/>
            </w:tcBorders>
            <w:vAlign w:val="center"/>
            <w:hideMark/>
          </w:tcPr>
          <w:p w14:paraId="2A92F01A"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11EE29" w14:textId="77777777" w:rsidR="004E675C" w:rsidRPr="004E675C" w:rsidRDefault="004E675C" w:rsidP="004E675C">
            <w:pPr>
              <w:spacing w:after="0"/>
              <w:jc w:val="center"/>
              <w:rPr>
                <w:rFonts w:ascii="Calibri" w:eastAsia="Times New Roman" w:hAnsi="Calibri" w:cs="Calibri"/>
                <w:b/>
                <w:bCs/>
                <w:color w:val="000000"/>
                <w:szCs w:val="20"/>
                <w:lang w:eastAsia="fr-FR"/>
              </w:rPr>
            </w:pPr>
            <w:proofErr w:type="spellStart"/>
            <w:r w:rsidRPr="00194E6E">
              <w:rPr>
                <w:rFonts w:ascii="Calibri" w:eastAsia="Times New Roman" w:hAnsi="Calibri" w:cs="Calibri"/>
                <w:b/>
                <w:bCs/>
                <w:color w:val="000000"/>
                <w:szCs w:val="20"/>
                <w:lang w:eastAsia="fr-FR"/>
              </w:rPr>
              <w:t>Additional</w:t>
            </w:r>
            <w:proofErr w:type="spellEnd"/>
            <w:r w:rsidRPr="00194E6E">
              <w:rPr>
                <w:rFonts w:ascii="Calibri" w:eastAsia="Times New Roman" w:hAnsi="Calibri" w:cs="Calibri"/>
                <w:b/>
                <w:bCs/>
                <w:color w:val="000000"/>
                <w:szCs w:val="20"/>
                <w:lang w:eastAsia="fr-FR"/>
              </w:rPr>
              <w:t xml:space="preserve"> course</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4EA7721" w14:textId="38792742" w:rsidR="004E675C" w:rsidRPr="00194E6E" w:rsidRDefault="004E675C" w:rsidP="004E675C">
            <w:pPr>
              <w:spacing w:after="0"/>
              <w:jc w:val="center"/>
              <w:rPr>
                <w:rFonts w:ascii="Calibri" w:eastAsia="Times New Roman" w:hAnsi="Calibri" w:cs="Calibri"/>
                <w:b/>
                <w:bCs/>
                <w:color w:val="000000"/>
                <w:szCs w:val="20"/>
                <w:lang w:eastAsia="fr-FR"/>
              </w:rPr>
            </w:pPr>
            <w:r w:rsidRPr="00194E6E">
              <w:rPr>
                <w:rFonts w:ascii="Calibri" w:eastAsia="Times New Roman" w:hAnsi="Calibri" w:cs="Calibri"/>
                <w:b/>
                <w:bCs/>
                <w:color w:val="000000"/>
                <w:szCs w:val="20"/>
                <w:lang w:eastAsia="fr-FR"/>
              </w:rPr>
              <w:t> </w:t>
            </w:r>
            <w:r w:rsidR="00EF6849">
              <w:rPr>
                <w:rFonts w:ascii="Calibri" w:eastAsia="Times New Roman" w:hAnsi="Calibri" w:cs="Calibri"/>
                <w:b/>
                <w:bCs/>
                <w:color w:val="000000"/>
                <w:szCs w:val="20"/>
                <w:lang w:eastAsia="fr-FR"/>
              </w:rPr>
              <w:t>2</w:t>
            </w:r>
            <w:r w:rsidR="00194E6E" w:rsidRPr="00194E6E">
              <w:rPr>
                <w:rFonts w:ascii="Calibri" w:eastAsia="Times New Roman" w:hAnsi="Calibri" w:cs="Calibri"/>
                <w:b/>
                <w:bCs/>
                <w:color w:val="000000"/>
                <w:szCs w:val="20"/>
                <w:lang w:eastAsia="fr-FR"/>
              </w:rPr>
              <w:t>0</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E91DD5" w14:textId="5A4CFB68" w:rsidR="004E675C" w:rsidRPr="00194E6E" w:rsidRDefault="004E675C" w:rsidP="004E675C">
            <w:pPr>
              <w:spacing w:after="0"/>
              <w:jc w:val="center"/>
              <w:rPr>
                <w:rFonts w:ascii="Calibri" w:eastAsia="Times New Roman" w:hAnsi="Calibri" w:cs="Calibri"/>
                <w:b/>
                <w:bCs/>
                <w:color w:val="000000"/>
                <w:szCs w:val="20"/>
                <w:lang w:eastAsia="fr-FR"/>
              </w:rPr>
            </w:pPr>
          </w:p>
        </w:tc>
        <w:tc>
          <w:tcPr>
            <w:tcW w:w="85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72A3CFC" w14:textId="30782B4C" w:rsidR="004E675C" w:rsidRPr="00194E6E" w:rsidRDefault="004E675C" w:rsidP="004E675C">
            <w:pPr>
              <w:spacing w:after="0"/>
              <w:jc w:val="center"/>
              <w:rPr>
                <w:rFonts w:ascii="Calibri" w:eastAsia="Times New Roman" w:hAnsi="Calibri" w:cs="Calibri"/>
                <w:b/>
                <w:bCs/>
                <w:color w:val="000000"/>
                <w:szCs w:val="20"/>
                <w:lang w:eastAsia="fr-FR"/>
              </w:rPr>
            </w:pPr>
            <w:r w:rsidRPr="00194E6E">
              <w:rPr>
                <w:rFonts w:ascii="Calibri" w:eastAsia="Times New Roman" w:hAnsi="Calibri" w:cs="Calibri"/>
                <w:b/>
                <w:bCs/>
                <w:color w:val="000000"/>
                <w:szCs w:val="20"/>
                <w:lang w:eastAsia="fr-FR"/>
              </w:rPr>
              <w:t> </w:t>
            </w:r>
            <w:r w:rsidR="00194E6E">
              <w:rPr>
                <w:rFonts w:ascii="Calibri" w:eastAsia="Times New Roman" w:hAnsi="Calibri" w:cs="Calibri"/>
                <w:b/>
                <w:bCs/>
                <w:color w:val="000000"/>
                <w:szCs w:val="20"/>
                <w:lang w:eastAsia="fr-FR"/>
              </w:rPr>
              <w:t>20</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7269C2" w14:textId="77777777" w:rsidR="004E675C" w:rsidRPr="00194E6E" w:rsidRDefault="004E675C" w:rsidP="004E675C">
            <w:pPr>
              <w:spacing w:after="0"/>
              <w:jc w:val="center"/>
              <w:rPr>
                <w:rFonts w:ascii="Calibri" w:eastAsia="Times New Roman" w:hAnsi="Calibri" w:cs="Calibri"/>
                <w:b/>
                <w:bCs/>
                <w:color w:val="000000"/>
                <w:szCs w:val="20"/>
                <w:lang w:eastAsia="fr-FR"/>
              </w:rPr>
            </w:pPr>
            <w:r w:rsidRPr="00194E6E">
              <w:rPr>
                <w:rFonts w:ascii="Calibri" w:eastAsia="Times New Roman" w:hAnsi="Calibri" w:cs="Calibri"/>
                <w:b/>
                <w:bCs/>
                <w:color w:val="000000"/>
                <w:szCs w:val="20"/>
                <w:lang w:eastAsia="fr-FR"/>
              </w:rPr>
              <w:t> </w:t>
            </w:r>
          </w:p>
        </w:tc>
      </w:tr>
      <w:tr w:rsidR="004E675C" w:rsidRPr="004E675C" w14:paraId="032610AE" w14:textId="77777777" w:rsidTr="004425E3">
        <w:trPr>
          <w:trHeight w:val="259"/>
        </w:trPr>
        <w:tc>
          <w:tcPr>
            <w:tcW w:w="993" w:type="dxa"/>
            <w:vMerge/>
            <w:tcBorders>
              <w:top w:val="nil"/>
              <w:left w:val="single" w:sz="8" w:space="0" w:color="auto"/>
              <w:bottom w:val="single" w:sz="8" w:space="0" w:color="000000"/>
              <w:right w:val="single" w:sz="8" w:space="0" w:color="auto"/>
            </w:tcBorders>
            <w:vAlign w:val="center"/>
            <w:hideMark/>
          </w:tcPr>
          <w:p w14:paraId="18B4740F"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5DD5338C" w14:textId="77777777" w:rsidR="004E675C" w:rsidRPr="004E675C" w:rsidRDefault="004E675C" w:rsidP="002A4936">
            <w:pPr>
              <w:jc w:val="center"/>
              <w:rPr>
                <w:lang w:val="en-US" w:eastAsia="fr-FR"/>
              </w:rPr>
            </w:pPr>
            <w:r w:rsidRPr="004E675C">
              <w:rPr>
                <w:lang w:val="en-GB" w:eastAsia="fr-FR"/>
              </w:rPr>
              <w:t>French as a foreign language</w:t>
            </w:r>
          </w:p>
        </w:tc>
        <w:tc>
          <w:tcPr>
            <w:tcW w:w="992" w:type="dxa"/>
            <w:tcBorders>
              <w:top w:val="nil"/>
              <w:left w:val="nil"/>
              <w:bottom w:val="single" w:sz="8" w:space="0" w:color="auto"/>
              <w:right w:val="single" w:sz="8" w:space="0" w:color="auto"/>
            </w:tcBorders>
            <w:shd w:val="clear" w:color="auto" w:fill="auto"/>
            <w:vAlign w:val="center"/>
            <w:hideMark/>
          </w:tcPr>
          <w:p w14:paraId="5727625E"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20</w:t>
            </w:r>
          </w:p>
        </w:tc>
        <w:tc>
          <w:tcPr>
            <w:tcW w:w="992" w:type="dxa"/>
            <w:tcBorders>
              <w:top w:val="nil"/>
              <w:left w:val="nil"/>
              <w:bottom w:val="single" w:sz="8" w:space="0" w:color="auto"/>
              <w:right w:val="single" w:sz="8" w:space="0" w:color="auto"/>
            </w:tcBorders>
            <w:shd w:val="clear" w:color="auto" w:fill="auto"/>
            <w:vAlign w:val="center"/>
            <w:hideMark/>
          </w:tcPr>
          <w:p w14:paraId="1CF58831"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 </w:t>
            </w:r>
          </w:p>
        </w:tc>
        <w:tc>
          <w:tcPr>
            <w:tcW w:w="851" w:type="dxa"/>
            <w:tcBorders>
              <w:top w:val="nil"/>
              <w:left w:val="nil"/>
              <w:bottom w:val="single" w:sz="8" w:space="0" w:color="auto"/>
              <w:right w:val="single" w:sz="8" w:space="0" w:color="auto"/>
            </w:tcBorders>
            <w:shd w:val="clear" w:color="auto" w:fill="auto"/>
            <w:vAlign w:val="center"/>
            <w:hideMark/>
          </w:tcPr>
          <w:p w14:paraId="127683B0"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20</w:t>
            </w:r>
          </w:p>
        </w:tc>
        <w:tc>
          <w:tcPr>
            <w:tcW w:w="850" w:type="dxa"/>
            <w:tcBorders>
              <w:top w:val="nil"/>
              <w:left w:val="nil"/>
              <w:bottom w:val="single" w:sz="8" w:space="0" w:color="auto"/>
              <w:right w:val="single" w:sz="8" w:space="0" w:color="auto"/>
            </w:tcBorders>
            <w:shd w:val="clear" w:color="auto" w:fill="auto"/>
            <w:vAlign w:val="center"/>
            <w:hideMark/>
          </w:tcPr>
          <w:p w14:paraId="67A6C024" w14:textId="77777777" w:rsidR="004E675C" w:rsidRPr="004E675C" w:rsidRDefault="004E675C" w:rsidP="004E675C">
            <w:pPr>
              <w:spacing w:after="0"/>
              <w:jc w:val="center"/>
              <w:rPr>
                <w:rFonts w:ascii="Calibri" w:eastAsia="Times New Roman" w:hAnsi="Calibri" w:cs="Calibri"/>
                <w:color w:val="000000"/>
                <w:szCs w:val="20"/>
                <w:lang w:eastAsia="fr-FR"/>
              </w:rPr>
            </w:pPr>
            <w:r w:rsidRPr="004E675C">
              <w:rPr>
                <w:rFonts w:ascii="Calibri" w:eastAsia="Times New Roman" w:hAnsi="Calibri" w:cs="Calibri"/>
                <w:color w:val="000000"/>
                <w:szCs w:val="20"/>
                <w:lang w:val="en-GB" w:eastAsia="fr-FR"/>
              </w:rPr>
              <w:t>0</w:t>
            </w:r>
          </w:p>
        </w:tc>
      </w:tr>
      <w:tr w:rsidR="004E675C" w:rsidRPr="004E675C" w14:paraId="5EA3B87B" w14:textId="77777777" w:rsidTr="004E675C">
        <w:trPr>
          <w:trHeight w:val="273"/>
        </w:trPr>
        <w:tc>
          <w:tcPr>
            <w:tcW w:w="993" w:type="dxa"/>
            <w:vMerge/>
            <w:tcBorders>
              <w:top w:val="nil"/>
              <w:left w:val="single" w:sz="8" w:space="0" w:color="auto"/>
              <w:bottom w:val="single" w:sz="8" w:space="0" w:color="000000"/>
              <w:right w:val="single" w:sz="8" w:space="0" w:color="auto"/>
            </w:tcBorders>
            <w:vAlign w:val="center"/>
            <w:hideMark/>
          </w:tcPr>
          <w:p w14:paraId="665A9064" w14:textId="77777777" w:rsidR="004E675C" w:rsidRPr="004E675C" w:rsidRDefault="004E675C" w:rsidP="004E675C">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3B623A7A"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Total Semester 1</w:t>
            </w:r>
          </w:p>
        </w:tc>
        <w:tc>
          <w:tcPr>
            <w:tcW w:w="992" w:type="dxa"/>
            <w:tcBorders>
              <w:top w:val="nil"/>
              <w:left w:val="nil"/>
              <w:bottom w:val="single" w:sz="8" w:space="0" w:color="auto"/>
              <w:right w:val="single" w:sz="8" w:space="0" w:color="auto"/>
            </w:tcBorders>
            <w:shd w:val="clear" w:color="000000" w:fill="D9D9D9"/>
            <w:vAlign w:val="center"/>
            <w:hideMark/>
          </w:tcPr>
          <w:p w14:paraId="426A2540" w14:textId="57F65993" w:rsidR="004E675C" w:rsidRPr="004E675C" w:rsidRDefault="00194E6E"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2</w:t>
            </w:r>
            <w:r w:rsidR="000622D1">
              <w:rPr>
                <w:rFonts w:ascii="Calibri" w:eastAsia="Times New Roman" w:hAnsi="Calibri" w:cs="Calibri"/>
                <w:b/>
                <w:bCs/>
                <w:color w:val="000000"/>
                <w:szCs w:val="20"/>
                <w:lang w:eastAsia="fr-FR"/>
              </w:rPr>
              <w:t>29</w:t>
            </w:r>
          </w:p>
        </w:tc>
        <w:tc>
          <w:tcPr>
            <w:tcW w:w="992" w:type="dxa"/>
            <w:tcBorders>
              <w:top w:val="nil"/>
              <w:left w:val="nil"/>
              <w:bottom w:val="single" w:sz="8" w:space="0" w:color="auto"/>
              <w:right w:val="single" w:sz="8" w:space="0" w:color="auto"/>
            </w:tcBorders>
            <w:shd w:val="clear" w:color="000000" w:fill="D9D9D9"/>
            <w:vAlign w:val="center"/>
            <w:hideMark/>
          </w:tcPr>
          <w:p w14:paraId="7D23D44C" w14:textId="55F3AB7E" w:rsidR="004E675C" w:rsidRPr="004E675C" w:rsidRDefault="00194E6E"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1</w:t>
            </w:r>
            <w:r w:rsidR="000622D1">
              <w:rPr>
                <w:rFonts w:ascii="Calibri" w:eastAsia="Times New Roman" w:hAnsi="Calibri" w:cs="Calibri"/>
                <w:b/>
                <w:bCs/>
                <w:color w:val="000000"/>
                <w:szCs w:val="20"/>
                <w:lang w:eastAsia="fr-FR"/>
              </w:rPr>
              <w:t>55</w:t>
            </w:r>
          </w:p>
        </w:tc>
        <w:tc>
          <w:tcPr>
            <w:tcW w:w="851" w:type="dxa"/>
            <w:tcBorders>
              <w:top w:val="nil"/>
              <w:left w:val="nil"/>
              <w:bottom w:val="single" w:sz="8" w:space="0" w:color="auto"/>
              <w:right w:val="single" w:sz="8" w:space="0" w:color="auto"/>
            </w:tcBorders>
            <w:shd w:val="clear" w:color="000000" w:fill="D9D9D9"/>
            <w:vAlign w:val="center"/>
            <w:hideMark/>
          </w:tcPr>
          <w:p w14:paraId="629475D2" w14:textId="2400138F" w:rsidR="004E675C" w:rsidRPr="004E675C" w:rsidRDefault="000622D1" w:rsidP="004E675C">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7</w:t>
            </w:r>
            <w:r w:rsidR="00EF6849">
              <w:rPr>
                <w:rFonts w:ascii="Calibri" w:eastAsia="Times New Roman" w:hAnsi="Calibri" w:cs="Calibri"/>
                <w:b/>
                <w:bCs/>
                <w:color w:val="000000"/>
                <w:szCs w:val="20"/>
                <w:lang w:eastAsia="fr-FR"/>
              </w:rPr>
              <w:t>4</w:t>
            </w:r>
          </w:p>
        </w:tc>
        <w:tc>
          <w:tcPr>
            <w:tcW w:w="850" w:type="dxa"/>
            <w:tcBorders>
              <w:top w:val="nil"/>
              <w:left w:val="nil"/>
              <w:bottom w:val="single" w:sz="8" w:space="0" w:color="auto"/>
              <w:right w:val="single" w:sz="8" w:space="0" w:color="auto"/>
            </w:tcBorders>
            <w:shd w:val="clear" w:color="000000" w:fill="D9D9D9"/>
            <w:vAlign w:val="center"/>
            <w:hideMark/>
          </w:tcPr>
          <w:p w14:paraId="7478F033" w14:textId="77777777" w:rsidR="004E675C" w:rsidRPr="004E675C" w:rsidRDefault="004E675C" w:rsidP="004E675C">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30</w:t>
            </w:r>
          </w:p>
        </w:tc>
      </w:tr>
    </w:tbl>
    <w:p w14:paraId="49E92C83" w14:textId="77777777" w:rsidR="002A4936" w:rsidRDefault="002A4936">
      <w:pPr>
        <w:rPr>
          <w:rFonts w:eastAsiaTheme="majorEastAsia" w:cstheme="majorBidi"/>
          <w:bCs/>
          <w:szCs w:val="20"/>
          <w:u w:val="single"/>
          <w:lang w:val="en-GB"/>
        </w:rPr>
      </w:pPr>
      <w:r>
        <w:rPr>
          <w:rFonts w:eastAsiaTheme="majorEastAsia" w:cstheme="majorBidi"/>
          <w:bCs/>
          <w:szCs w:val="20"/>
          <w:u w:val="single"/>
          <w:lang w:val="en-GB"/>
        </w:rPr>
        <w:br w:type="page"/>
      </w:r>
    </w:p>
    <w:p w14:paraId="115D71AA" w14:textId="77777777" w:rsidR="004E675C" w:rsidRDefault="004E675C">
      <w:pPr>
        <w:rPr>
          <w:rFonts w:eastAsiaTheme="majorEastAsia" w:cstheme="majorBidi"/>
          <w:bCs/>
          <w:szCs w:val="20"/>
          <w:u w:val="single"/>
          <w:lang w:val="en-GB"/>
        </w:rPr>
      </w:pPr>
    </w:p>
    <w:tbl>
      <w:tblPr>
        <w:tblW w:w="8647" w:type="dxa"/>
        <w:tblInd w:w="-10" w:type="dxa"/>
        <w:tblCellMar>
          <w:left w:w="70" w:type="dxa"/>
          <w:right w:w="70" w:type="dxa"/>
        </w:tblCellMar>
        <w:tblLook w:val="04A0" w:firstRow="1" w:lastRow="0" w:firstColumn="1" w:lastColumn="0" w:noHBand="0" w:noVBand="1"/>
      </w:tblPr>
      <w:tblGrid>
        <w:gridCol w:w="993"/>
        <w:gridCol w:w="3969"/>
        <w:gridCol w:w="992"/>
        <w:gridCol w:w="992"/>
        <w:gridCol w:w="851"/>
        <w:gridCol w:w="850"/>
      </w:tblGrid>
      <w:tr w:rsidR="00B36FF2" w:rsidRPr="004425E3" w14:paraId="7DE54617" w14:textId="77777777" w:rsidTr="004425E3">
        <w:trPr>
          <w:trHeight w:val="315"/>
        </w:trPr>
        <w:tc>
          <w:tcPr>
            <w:tcW w:w="4962" w:type="dxa"/>
            <w:gridSpan w:val="2"/>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48DE3297" w14:textId="06B5B03B" w:rsidR="00B36FF2" w:rsidRPr="004E675C" w:rsidRDefault="00B36FF2" w:rsidP="00B36FF2">
            <w:pPr>
              <w:spacing w:after="0"/>
              <w:jc w:val="center"/>
              <w:rPr>
                <w:rFonts w:ascii="Calibri" w:eastAsia="Times New Roman" w:hAnsi="Calibri" w:cs="Calibri"/>
                <w:b/>
                <w:bCs/>
                <w:color w:val="000000"/>
                <w:szCs w:val="20"/>
                <w:lang w:eastAsia="fr-FR"/>
              </w:rPr>
            </w:pPr>
            <w:r w:rsidRPr="004E675C">
              <w:rPr>
                <w:rFonts w:ascii="Calibri" w:eastAsia="Times New Roman" w:hAnsi="Calibri" w:cs="Calibri"/>
                <w:b/>
                <w:bCs/>
                <w:color w:val="000000"/>
                <w:szCs w:val="20"/>
                <w:lang w:val="en-GB" w:eastAsia="fr-FR"/>
              </w:rPr>
              <w:t>Semest</w:t>
            </w:r>
            <w:r>
              <w:rPr>
                <w:rFonts w:ascii="Calibri" w:eastAsia="Times New Roman" w:hAnsi="Calibri" w:cs="Calibri"/>
                <w:b/>
                <w:bCs/>
                <w:color w:val="000000"/>
                <w:szCs w:val="20"/>
                <w:lang w:val="en-GB" w:eastAsia="fr-FR"/>
              </w:rPr>
              <w:t>er</w:t>
            </w:r>
            <w:r w:rsidRPr="004E675C">
              <w:rPr>
                <w:rFonts w:ascii="Calibri" w:eastAsia="Times New Roman" w:hAnsi="Calibri" w:cs="Calibri"/>
                <w:b/>
                <w:bCs/>
                <w:color w:val="000000"/>
                <w:szCs w:val="20"/>
                <w:lang w:val="en-GB" w:eastAsia="fr-FR"/>
              </w:rPr>
              <w:t xml:space="preserve"> </w:t>
            </w:r>
            <w:r>
              <w:rPr>
                <w:rFonts w:ascii="Calibri" w:eastAsia="Times New Roman" w:hAnsi="Calibri" w:cs="Calibri"/>
                <w:b/>
                <w:bCs/>
                <w:color w:val="000000"/>
                <w:szCs w:val="20"/>
                <w:lang w:val="en-GB" w:eastAsia="fr-FR"/>
              </w:rPr>
              <w:t>2</w:t>
            </w:r>
            <w:r w:rsidRPr="004E675C">
              <w:rPr>
                <w:rFonts w:ascii="Calibri" w:eastAsia="Times New Roman" w:hAnsi="Calibri" w:cs="Calibri"/>
                <w:b/>
                <w:bCs/>
                <w:color w:val="000000"/>
                <w:szCs w:val="20"/>
                <w:lang w:val="en-GB" w:eastAsia="fr-FR"/>
              </w:rPr>
              <w:t xml:space="preserve"> </w:t>
            </w:r>
            <w:r w:rsidR="00194E6E">
              <w:rPr>
                <w:rFonts w:ascii="Calibri" w:eastAsia="Times New Roman" w:hAnsi="Calibri" w:cs="Calibri"/>
                <w:b/>
                <w:bCs/>
                <w:color w:val="000000"/>
                <w:szCs w:val="20"/>
                <w:lang w:val="en-GB" w:eastAsia="fr-FR"/>
              </w:rPr>
              <w:t>–</w:t>
            </w:r>
            <w:r w:rsidRPr="004E675C">
              <w:rPr>
                <w:rFonts w:ascii="Calibri" w:eastAsia="Times New Roman" w:hAnsi="Calibri" w:cs="Calibri"/>
                <w:b/>
                <w:bCs/>
                <w:color w:val="000000"/>
                <w:szCs w:val="20"/>
                <w:lang w:val="en-GB" w:eastAsia="fr-FR"/>
              </w:rPr>
              <w:t xml:space="preserve"> </w:t>
            </w:r>
            <w:r w:rsidRPr="004E675C">
              <w:rPr>
                <w:rFonts w:ascii="Calibri" w:eastAsia="Times New Roman" w:hAnsi="Calibri" w:cs="Calibri"/>
                <w:i/>
                <w:iCs/>
                <w:color w:val="000000"/>
                <w:szCs w:val="20"/>
                <w:lang w:val="en-GB" w:eastAsia="fr-FR"/>
              </w:rPr>
              <w:t>Teaching Units</w:t>
            </w:r>
          </w:p>
        </w:tc>
        <w:tc>
          <w:tcPr>
            <w:tcW w:w="992" w:type="dxa"/>
            <w:tcBorders>
              <w:top w:val="single" w:sz="8" w:space="0" w:color="auto"/>
              <w:left w:val="nil"/>
              <w:bottom w:val="single" w:sz="8" w:space="0" w:color="auto"/>
              <w:right w:val="single" w:sz="8" w:space="0" w:color="auto"/>
            </w:tcBorders>
            <w:shd w:val="clear" w:color="000000" w:fill="C5D9F1"/>
            <w:noWrap/>
            <w:vAlign w:val="center"/>
            <w:hideMark/>
          </w:tcPr>
          <w:p w14:paraId="0F47AEAA"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Total (</w:t>
            </w:r>
            <w:proofErr w:type="spellStart"/>
            <w:r w:rsidRPr="004425E3">
              <w:rPr>
                <w:rFonts w:ascii="Calibri" w:eastAsia="Times New Roman" w:hAnsi="Calibri" w:cs="Calibri"/>
                <w:b/>
                <w:bCs/>
                <w:color w:val="000000"/>
                <w:szCs w:val="20"/>
                <w:lang w:eastAsia="fr-FR"/>
              </w:rPr>
              <w:t>hrs</w:t>
            </w:r>
            <w:proofErr w:type="spellEnd"/>
            <w:r w:rsidRPr="004425E3">
              <w:rPr>
                <w:rFonts w:ascii="Calibri" w:eastAsia="Times New Roman" w:hAnsi="Calibri" w:cs="Calibri"/>
                <w:b/>
                <w:bCs/>
                <w:color w:val="000000"/>
                <w:szCs w:val="20"/>
                <w:lang w:eastAsia="fr-FR"/>
              </w:rPr>
              <w:t>)</w:t>
            </w:r>
          </w:p>
        </w:tc>
        <w:tc>
          <w:tcPr>
            <w:tcW w:w="992" w:type="dxa"/>
            <w:tcBorders>
              <w:top w:val="single" w:sz="8" w:space="0" w:color="auto"/>
              <w:left w:val="nil"/>
              <w:bottom w:val="single" w:sz="8" w:space="0" w:color="auto"/>
              <w:right w:val="single" w:sz="8" w:space="0" w:color="auto"/>
            </w:tcBorders>
            <w:shd w:val="clear" w:color="000000" w:fill="C5D9F1"/>
            <w:vAlign w:val="center"/>
            <w:hideMark/>
          </w:tcPr>
          <w:p w14:paraId="4C046123"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Lecture</w:t>
            </w:r>
          </w:p>
        </w:tc>
        <w:tc>
          <w:tcPr>
            <w:tcW w:w="851" w:type="dxa"/>
            <w:tcBorders>
              <w:top w:val="single" w:sz="8" w:space="0" w:color="auto"/>
              <w:left w:val="nil"/>
              <w:bottom w:val="single" w:sz="8" w:space="0" w:color="auto"/>
              <w:right w:val="single" w:sz="8" w:space="0" w:color="auto"/>
            </w:tcBorders>
            <w:shd w:val="clear" w:color="000000" w:fill="C5D9F1"/>
            <w:vAlign w:val="center"/>
            <w:hideMark/>
          </w:tcPr>
          <w:p w14:paraId="5F0F4A17"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Tutorial</w:t>
            </w:r>
          </w:p>
        </w:tc>
        <w:tc>
          <w:tcPr>
            <w:tcW w:w="850" w:type="dxa"/>
            <w:tcBorders>
              <w:top w:val="single" w:sz="8" w:space="0" w:color="auto"/>
              <w:left w:val="nil"/>
              <w:bottom w:val="single" w:sz="8" w:space="0" w:color="auto"/>
              <w:right w:val="single" w:sz="8" w:space="0" w:color="auto"/>
            </w:tcBorders>
            <w:shd w:val="clear" w:color="000000" w:fill="C5D9F1"/>
            <w:vAlign w:val="center"/>
            <w:hideMark/>
          </w:tcPr>
          <w:p w14:paraId="689A2E0B"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ECTS</w:t>
            </w:r>
          </w:p>
        </w:tc>
      </w:tr>
      <w:tr w:rsidR="00B36FF2" w:rsidRPr="004425E3" w14:paraId="030A792F" w14:textId="77777777" w:rsidTr="004425E3">
        <w:trPr>
          <w:trHeight w:val="315"/>
        </w:trPr>
        <w:tc>
          <w:tcPr>
            <w:tcW w:w="99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5FBEE859" w14:textId="77777777" w:rsidR="00B36FF2" w:rsidRPr="004425E3" w:rsidRDefault="00B36FF2" w:rsidP="00B36FF2">
            <w:pPr>
              <w:spacing w:after="0"/>
              <w:jc w:val="center"/>
              <w:rPr>
                <w:rFonts w:ascii="Calibri" w:eastAsia="Times New Roman" w:hAnsi="Calibri" w:cs="Calibri"/>
                <w:b/>
                <w:bCs/>
                <w:color w:val="000000"/>
                <w:sz w:val="48"/>
                <w:szCs w:val="48"/>
                <w:lang w:eastAsia="fr-FR"/>
              </w:rPr>
            </w:pPr>
            <w:r w:rsidRPr="004425E3">
              <w:rPr>
                <w:rFonts w:ascii="Calibri" w:eastAsia="Times New Roman" w:hAnsi="Calibri" w:cs="Calibri"/>
                <w:b/>
                <w:bCs/>
                <w:color w:val="000000"/>
                <w:sz w:val="48"/>
                <w:szCs w:val="48"/>
                <w:lang w:eastAsia="fr-FR"/>
              </w:rPr>
              <w:t xml:space="preserve">Master 1 </w:t>
            </w:r>
            <w:proofErr w:type="spellStart"/>
            <w:r w:rsidRPr="004425E3">
              <w:rPr>
                <w:rFonts w:ascii="Calibri" w:eastAsia="Times New Roman" w:hAnsi="Calibri" w:cs="Calibri"/>
                <w:b/>
                <w:bCs/>
                <w:color w:val="000000"/>
                <w:sz w:val="48"/>
                <w:szCs w:val="48"/>
                <w:lang w:eastAsia="fr-FR"/>
              </w:rPr>
              <w:t>Semester</w:t>
            </w:r>
            <w:proofErr w:type="spellEnd"/>
            <w:r w:rsidRPr="004425E3">
              <w:rPr>
                <w:rFonts w:ascii="Calibri" w:eastAsia="Times New Roman" w:hAnsi="Calibri" w:cs="Calibri"/>
                <w:b/>
                <w:bCs/>
                <w:color w:val="000000"/>
                <w:sz w:val="48"/>
                <w:szCs w:val="48"/>
                <w:lang w:eastAsia="fr-FR"/>
              </w:rPr>
              <w:t xml:space="preserve"> 2</w:t>
            </w:r>
          </w:p>
        </w:tc>
        <w:tc>
          <w:tcPr>
            <w:tcW w:w="3969" w:type="dxa"/>
            <w:tcBorders>
              <w:top w:val="nil"/>
              <w:left w:val="nil"/>
              <w:bottom w:val="single" w:sz="8" w:space="0" w:color="auto"/>
              <w:right w:val="single" w:sz="8" w:space="0" w:color="auto"/>
            </w:tcBorders>
            <w:shd w:val="clear" w:color="000000" w:fill="D9D9D9"/>
            <w:vAlign w:val="center"/>
            <w:hideMark/>
          </w:tcPr>
          <w:p w14:paraId="39E4923F" w14:textId="1D483BF9" w:rsidR="00B36FF2" w:rsidRPr="004425E3" w:rsidRDefault="00B36FF2" w:rsidP="00C61325">
            <w:pPr>
              <w:spacing w:after="0"/>
              <w:rPr>
                <w:rFonts w:ascii="Calibri" w:eastAsia="Times New Roman" w:hAnsi="Calibri" w:cs="Calibri"/>
                <w:b/>
                <w:bCs/>
                <w:color w:val="000000"/>
                <w:szCs w:val="20"/>
                <w:lang w:val="en-US" w:eastAsia="fr-FR"/>
              </w:rPr>
            </w:pPr>
            <w:r w:rsidRPr="004425E3">
              <w:rPr>
                <w:rFonts w:ascii="Calibri" w:eastAsia="Times New Roman" w:hAnsi="Calibri" w:cs="Calibri"/>
                <w:b/>
                <w:bCs/>
                <w:color w:val="000000"/>
                <w:szCs w:val="20"/>
                <w:lang w:val="en-GB" w:eastAsia="fr-FR"/>
              </w:rPr>
              <w:t xml:space="preserve">TU </w:t>
            </w:r>
            <w:r w:rsidR="00F7256A">
              <w:rPr>
                <w:rFonts w:ascii="Calibri" w:eastAsia="Times New Roman" w:hAnsi="Calibri" w:cs="Calibri"/>
                <w:b/>
                <w:bCs/>
                <w:color w:val="000000"/>
                <w:szCs w:val="20"/>
                <w:lang w:val="en-GB" w:eastAsia="fr-FR"/>
              </w:rPr>
              <w:t>4</w:t>
            </w:r>
            <w:r w:rsidRPr="004425E3">
              <w:rPr>
                <w:rFonts w:ascii="Calibri" w:eastAsia="Times New Roman" w:hAnsi="Calibri" w:cs="Calibri"/>
                <w:b/>
                <w:bCs/>
                <w:color w:val="000000"/>
                <w:szCs w:val="20"/>
                <w:lang w:val="en-GB" w:eastAsia="fr-FR"/>
              </w:rPr>
              <w:t>: Economic theory and policy</w:t>
            </w:r>
          </w:p>
        </w:tc>
        <w:tc>
          <w:tcPr>
            <w:tcW w:w="992" w:type="dxa"/>
            <w:tcBorders>
              <w:top w:val="nil"/>
              <w:left w:val="nil"/>
              <w:bottom w:val="single" w:sz="8" w:space="0" w:color="auto"/>
              <w:right w:val="single" w:sz="8" w:space="0" w:color="auto"/>
            </w:tcBorders>
            <w:shd w:val="clear" w:color="000000" w:fill="D9D9D9"/>
            <w:vAlign w:val="center"/>
            <w:hideMark/>
          </w:tcPr>
          <w:p w14:paraId="10CB54A7" w14:textId="30ABD9D8" w:rsidR="00B36FF2" w:rsidRPr="004425E3" w:rsidRDefault="00A156D8" w:rsidP="00B36FF2">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42</w:t>
            </w:r>
          </w:p>
        </w:tc>
        <w:tc>
          <w:tcPr>
            <w:tcW w:w="992" w:type="dxa"/>
            <w:tcBorders>
              <w:top w:val="nil"/>
              <w:left w:val="nil"/>
              <w:bottom w:val="single" w:sz="8" w:space="0" w:color="auto"/>
              <w:right w:val="single" w:sz="8" w:space="0" w:color="auto"/>
            </w:tcBorders>
            <w:shd w:val="clear" w:color="000000" w:fill="D9D9D9"/>
            <w:vAlign w:val="center"/>
            <w:hideMark/>
          </w:tcPr>
          <w:p w14:paraId="637B555F" w14:textId="2DE16268" w:rsidR="00B36FF2" w:rsidRPr="004425E3" w:rsidRDefault="00A156D8" w:rsidP="00B36FF2">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4</w:t>
            </w:r>
            <w:r w:rsidR="000622D1">
              <w:rPr>
                <w:rFonts w:ascii="Calibri" w:eastAsia="Times New Roman" w:hAnsi="Calibri" w:cs="Calibri"/>
                <w:b/>
                <w:bCs/>
                <w:color w:val="000000"/>
                <w:szCs w:val="20"/>
                <w:lang w:eastAsia="fr-FR"/>
              </w:rPr>
              <w:t>2</w:t>
            </w:r>
          </w:p>
        </w:tc>
        <w:tc>
          <w:tcPr>
            <w:tcW w:w="851" w:type="dxa"/>
            <w:tcBorders>
              <w:top w:val="nil"/>
              <w:left w:val="nil"/>
              <w:bottom w:val="single" w:sz="8" w:space="0" w:color="auto"/>
              <w:right w:val="single" w:sz="8" w:space="0" w:color="auto"/>
            </w:tcBorders>
            <w:shd w:val="clear" w:color="000000" w:fill="D9D9D9"/>
            <w:vAlign w:val="center"/>
            <w:hideMark/>
          </w:tcPr>
          <w:p w14:paraId="0D86FB07" w14:textId="77777777" w:rsidR="00B36FF2" w:rsidRPr="004425E3" w:rsidRDefault="00694B1D" w:rsidP="00B36FF2">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0</w:t>
            </w:r>
            <w:r w:rsidR="00B36FF2" w:rsidRPr="004425E3">
              <w:rPr>
                <w:rFonts w:ascii="Calibri" w:eastAsia="Times New Roman" w:hAnsi="Calibri" w:cs="Calibri"/>
                <w:b/>
                <w:bCs/>
                <w:color w:val="000000"/>
                <w:szCs w:val="20"/>
                <w:lang w:eastAsia="fr-FR"/>
              </w:rPr>
              <w:t> </w:t>
            </w:r>
          </w:p>
        </w:tc>
        <w:tc>
          <w:tcPr>
            <w:tcW w:w="850" w:type="dxa"/>
            <w:tcBorders>
              <w:top w:val="nil"/>
              <w:left w:val="nil"/>
              <w:bottom w:val="single" w:sz="8" w:space="0" w:color="auto"/>
              <w:right w:val="single" w:sz="8" w:space="0" w:color="auto"/>
            </w:tcBorders>
            <w:shd w:val="clear" w:color="000000" w:fill="D9D9D9"/>
            <w:vAlign w:val="center"/>
            <w:hideMark/>
          </w:tcPr>
          <w:p w14:paraId="0E58E309"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6</w:t>
            </w:r>
          </w:p>
        </w:tc>
      </w:tr>
      <w:tr w:rsidR="00B36FF2" w:rsidRPr="004425E3" w14:paraId="6A34F532"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43D7BA4B"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4612AE42" w14:textId="77777777" w:rsidR="00B36FF2" w:rsidRPr="004425E3" w:rsidRDefault="00B36FF2" w:rsidP="00B36FF2">
            <w:pPr>
              <w:jc w:val="center"/>
              <w:rPr>
                <w:lang w:eastAsia="fr-FR"/>
              </w:rPr>
            </w:pPr>
            <w:r w:rsidRPr="004425E3">
              <w:rPr>
                <w:lang w:val="en-GB" w:eastAsia="fr-FR"/>
              </w:rPr>
              <w:t>Financing development 1</w:t>
            </w:r>
          </w:p>
        </w:tc>
        <w:tc>
          <w:tcPr>
            <w:tcW w:w="992" w:type="dxa"/>
            <w:tcBorders>
              <w:top w:val="nil"/>
              <w:left w:val="nil"/>
              <w:bottom w:val="single" w:sz="8" w:space="0" w:color="auto"/>
              <w:right w:val="single" w:sz="8" w:space="0" w:color="auto"/>
            </w:tcBorders>
            <w:shd w:val="clear" w:color="auto" w:fill="auto"/>
            <w:vAlign w:val="center"/>
            <w:hideMark/>
          </w:tcPr>
          <w:p w14:paraId="55B3F0BE"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12</w:t>
            </w:r>
          </w:p>
        </w:tc>
        <w:tc>
          <w:tcPr>
            <w:tcW w:w="992" w:type="dxa"/>
            <w:tcBorders>
              <w:top w:val="nil"/>
              <w:left w:val="nil"/>
              <w:bottom w:val="single" w:sz="8" w:space="0" w:color="auto"/>
              <w:right w:val="single" w:sz="8" w:space="0" w:color="auto"/>
            </w:tcBorders>
            <w:shd w:val="clear" w:color="auto" w:fill="auto"/>
            <w:vAlign w:val="center"/>
            <w:hideMark/>
          </w:tcPr>
          <w:p w14:paraId="73278FE6"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12</w:t>
            </w:r>
          </w:p>
        </w:tc>
        <w:tc>
          <w:tcPr>
            <w:tcW w:w="851" w:type="dxa"/>
            <w:tcBorders>
              <w:top w:val="nil"/>
              <w:left w:val="nil"/>
              <w:bottom w:val="single" w:sz="8" w:space="0" w:color="auto"/>
              <w:right w:val="single" w:sz="8" w:space="0" w:color="auto"/>
            </w:tcBorders>
            <w:shd w:val="clear" w:color="auto" w:fill="auto"/>
            <w:vAlign w:val="center"/>
            <w:hideMark/>
          </w:tcPr>
          <w:p w14:paraId="4FC85374" w14:textId="77777777" w:rsidR="00B36FF2" w:rsidRPr="004425E3" w:rsidRDefault="00B36FF2" w:rsidP="00B36FF2">
            <w:pPr>
              <w:spacing w:after="0"/>
              <w:rPr>
                <w:rFonts w:ascii="Calibri" w:eastAsia="Times New Roman" w:hAnsi="Calibri" w:cs="Calibri"/>
                <w:color w:val="000000"/>
                <w:lang w:eastAsia="fr-FR"/>
              </w:rPr>
            </w:pPr>
            <w:r w:rsidRPr="004425E3">
              <w:rPr>
                <w:rFonts w:ascii="Calibri" w:eastAsia="Times New Roman" w:hAnsi="Calibri" w:cs="Calibri"/>
                <w:color w:val="000000"/>
                <w:lang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53366E5E" w14:textId="2B6E904F" w:rsidR="00B36FF2" w:rsidRPr="004425E3" w:rsidRDefault="00DB05E4"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val="en-GB" w:eastAsia="fr-FR"/>
              </w:rPr>
              <w:t>2</w:t>
            </w:r>
          </w:p>
        </w:tc>
      </w:tr>
      <w:tr w:rsidR="00B36FF2" w:rsidRPr="004425E3" w14:paraId="6C2E3D8C"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0CAF7255"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41C1E153" w14:textId="77777777" w:rsidR="00B36FF2" w:rsidRPr="004425E3" w:rsidRDefault="00694B1D" w:rsidP="00B36FF2">
            <w:pPr>
              <w:jc w:val="center"/>
              <w:rPr>
                <w:lang w:eastAsia="fr-FR"/>
              </w:rPr>
            </w:pPr>
            <w:r w:rsidRPr="004425E3">
              <w:rPr>
                <w:lang w:val="en-GB" w:eastAsia="fr-FR"/>
              </w:rPr>
              <w:t>Development policy 1</w:t>
            </w:r>
          </w:p>
        </w:tc>
        <w:tc>
          <w:tcPr>
            <w:tcW w:w="992" w:type="dxa"/>
            <w:tcBorders>
              <w:top w:val="nil"/>
              <w:left w:val="nil"/>
              <w:bottom w:val="single" w:sz="8" w:space="0" w:color="auto"/>
              <w:right w:val="single" w:sz="8" w:space="0" w:color="auto"/>
            </w:tcBorders>
            <w:shd w:val="clear" w:color="auto" w:fill="auto"/>
            <w:vAlign w:val="center"/>
            <w:hideMark/>
          </w:tcPr>
          <w:p w14:paraId="45EDFAB4" w14:textId="77777777" w:rsidR="00B36FF2" w:rsidRPr="004425E3" w:rsidRDefault="00694B1D" w:rsidP="00694B1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12</w:t>
            </w:r>
          </w:p>
        </w:tc>
        <w:tc>
          <w:tcPr>
            <w:tcW w:w="992" w:type="dxa"/>
            <w:tcBorders>
              <w:top w:val="nil"/>
              <w:left w:val="nil"/>
              <w:bottom w:val="single" w:sz="8" w:space="0" w:color="auto"/>
              <w:right w:val="single" w:sz="8" w:space="0" w:color="auto"/>
            </w:tcBorders>
            <w:shd w:val="clear" w:color="auto" w:fill="auto"/>
            <w:vAlign w:val="center"/>
            <w:hideMark/>
          </w:tcPr>
          <w:p w14:paraId="55B7A527" w14:textId="77777777" w:rsidR="00B36FF2" w:rsidRPr="004425E3" w:rsidRDefault="00694B1D"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12</w:t>
            </w:r>
          </w:p>
        </w:tc>
        <w:tc>
          <w:tcPr>
            <w:tcW w:w="851" w:type="dxa"/>
            <w:tcBorders>
              <w:top w:val="nil"/>
              <w:left w:val="nil"/>
              <w:bottom w:val="single" w:sz="8" w:space="0" w:color="auto"/>
              <w:right w:val="single" w:sz="8" w:space="0" w:color="auto"/>
            </w:tcBorders>
            <w:shd w:val="clear" w:color="auto" w:fill="auto"/>
            <w:vAlign w:val="center"/>
            <w:hideMark/>
          </w:tcPr>
          <w:p w14:paraId="0147BA3D"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37C06D4F" w14:textId="46A927B2" w:rsidR="00B36FF2" w:rsidRPr="004425E3" w:rsidRDefault="00DB05E4"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w:t>
            </w:r>
          </w:p>
        </w:tc>
      </w:tr>
      <w:tr w:rsidR="00B36FF2" w:rsidRPr="004425E3" w14:paraId="4F6ED291" w14:textId="77777777" w:rsidTr="00DB05E4">
        <w:trPr>
          <w:trHeight w:val="315"/>
        </w:trPr>
        <w:tc>
          <w:tcPr>
            <w:tcW w:w="993" w:type="dxa"/>
            <w:vMerge/>
            <w:tcBorders>
              <w:top w:val="nil"/>
              <w:left w:val="single" w:sz="8" w:space="0" w:color="auto"/>
              <w:bottom w:val="single" w:sz="8" w:space="0" w:color="000000"/>
              <w:right w:val="single" w:sz="8" w:space="0" w:color="auto"/>
            </w:tcBorders>
            <w:vAlign w:val="center"/>
            <w:hideMark/>
          </w:tcPr>
          <w:p w14:paraId="44FC24F6"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1822CA03" w14:textId="472FE800" w:rsidR="00B36FF2" w:rsidRPr="004425E3" w:rsidRDefault="00DB05E4" w:rsidP="00B36FF2">
            <w:pPr>
              <w:jc w:val="center"/>
              <w:rPr>
                <w:lang w:eastAsia="fr-FR"/>
              </w:rPr>
            </w:pPr>
            <w:proofErr w:type="spellStart"/>
            <w:r>
              <w:rPr>
                <w:lang w:eastAsia="fr-FR"/>
              </w:rPr>
              <w:t>Development</w:t>
            </w:r>
            <w:proofErr w:type="spellEnd"/>
            <w:r>
              <w:rPr>
                <w:lang w:eastAsia="fr-FR"/>
              </w:rPr>
              <w:t xml:space="preserve"> </w:t>
            </w:r>
            <w:proofErr w:type="spellStart"/>
            <w:r>
              <w:rPr>
                <w:lang w:eastAsia="fr-FR"/>
              </w:rPr>
              <w:t>macroeconomics</w:t>
            </w:r>
            <w:proofErr w:type="spellEnd"/>
          </w:p>
        </w:tc>
        <w:tc>
          <w:tcPr>
            <w:tcW w:w="992" w:type="dxa"/>
            <w:tcBorders>
              <w:top w:val="nil"/>
              <w:left w:val="nil"/>
              <w:bottom w:val="single" w:sz="8" w:space="0" w:color="auto"/>
              <w:right w:val="single" w:sz="8" w:space="0" w:color="auto"/>
            </w:tcBorders>
            <w:shd w:val="clear" w:color="auto" w:fill="auto"/>
            <w:vAlign w:val="center"/>
          </w:tcPr>
          <w:p w14:paraId="09AC8400" w14:textId="2F8622B7" w:rsidR="00B36FF2" w:rsidRPr="004425E3" w:rsidRDefault="00DB05E4"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18</w:t>
            </w:r>
          </w:p>
        </w:tc>
        <w:tc>
          <w:tcPr>
            <w:tcW w:w="992" w:type="dxa"/>
            <w:tcBorders>
              <w:top w:val="nil"/>
              <w:left w:val="nil"/>
              <w:bottom w:val="single" w:sz="8" w:space="0" w:color="auto"/>
              <w:right w:val="single" w:sz="8" w:space="0" w:color="auto"/>
            </w:tcBorders>
            <w:shd w:val="clear" w:color="auto" w:fill="auto"/>
            <w:vAlign w:val="center"/>
          </w:tcPr>
          <w:p w14:paraId="3A509C3D" w14:textId="23E33101" w:rsidR="00B36FF2" w:rsidRPr="004425E3" w:rsidRDefault="00DB05E4"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18</w:t>
            </w:r>
          </w:p>
        </w:tc>
        <w:tc>
          <w:tcPr>
            <w:tcW w:w="851" w:type="dxa"/>
            <w:tcBorders>
              <w:top w:val="nil"/>
              <w:left w:val="nil"/>
              <w:bottom w:val="single" w:sz="8" w:space="0" w:color="auto"/>
              <w:right w:val="single" w:sz="8" w:space="0" w:color="auto"/>
            </w:tcBorders>
            <w:shd w:val="clear" w:color="auto" w:fill="auto"/>
            <w:vAlign w:val="center"/>
          </w:tcPr>
          <w:p w14:paraId="41869864" w14:textId="1C480335" w:rsidR="00B36FF2" w:rsidRPr="004425E3" w:rsidRDefault="00B36FF2" w:rsidP="00B36FF2">
            <w:pPr>
              <w:spacing w:after="0"/>
              <w:rPr>
                <w:rFonts w:ascii="Calibri" w:eastAsia="Times New Roman" w:hAnsi="Calibri" w:cs="Calibri"/>
                <w:color w:val="000000"/>
                <w:lang w:eastAsia="fr-FR"/>
              </w:rPr>
            </w:pPr>
          </w:p>
        </w:tc>
        <w:tc>
          <w:tcPr>
            <w:tcW w:w="850" w:type="dxa"/>
            <w:tcBorders>
              <w:top w:val="nil"/>
              <w:left w:val="nil"/>
              <w:bottom w:val="single" w:sz="8" w:space="0" w:color="auto"/>
              <w:right w:val="single" w:sz="8" w:space="0" w:color="auto"/>
            </w:tcBorders>
            <w:shd w:val="clear" w:color="auto" w:fill="auto"/>
            <w:vAlign w:val="center"/>
          </w:tcPr>
          <w:p w14:paraId="63911210" w14:textId="5DDBB885" w:rsidR="00B36FF2" w:rsidRPr="004425E3" w:rsidRDefault="00DB05E4"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B36FF2" w:rsidRPr="004425E3" w14:paraId="0BC96B75"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6990EDF3"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780564FB" w14:textId="438DF8E5" w:rsidR="00B36FF2" w:rsidRPr="004425E3" w:rsidRDefault="00B36FF2" w:rsidP="00C61325">
            <w:pPr>
              <w:spacing w:after="0"/>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 xml:space="preserve">TU </w:t>
            </w:r>
            <w:r w:rsidR="00F7256A">
              <w:rPr>
                <w:rFonts w:ascii="Calibri" w:eastAsia="Times New Roman" w:hAnsi="Calibri" w:cs="Calibri"/>
                <w:b/>
                <w:bCs/>
                <w:color w:val="000000"/>
                <w:szCs w:val="20"/>
                <w:lang w:val="en-GB" w:eastAsia="fr-FR"/>
              </w:rPr>
              <w:t>5</w:t>
            </w:r>
            <w:r w:rsidRPr="004425E3">
              <w:rPr>
                <w:rFonts w:ascii="Calibri" w:eastAsia="Times New Roman" w:hAnsi="Calibri" w:cs="Calibri"/>
                <w:b/>
                <w:bCs/>
                <w:color w:val="000000"/>
                <w:szCs w:val="20"/>
                <w:lang w:val="en-GB" w:eastAsia="fr-FR"/>
              </w:rPr>
              <w:t>: Economics of development</w:t>
            </w:r>
          </w:p>
        </w:tc>
        <w:tc>
          <w:tcPr>
            <w:tcW w:w="992" w:type="dxa"/>
            <w:tcBorders>
              <w:top w:val="nil"/>
              <w:left w:val="nil"/>
              <w:bottom w:val="single" w:sz="8" w:space="0" w:color="auto"/>
              <w:right w:val="single" w:sz="8" w:space="0" w:color="auto"/>
            </w:tcBorders>
            <w:shd w:val="clear" w:color="000000" w:fill="D9D9D9"/>
            <w:vAlign w:val="center"/>
            <w:hideMark/>
          </w:tcPr>
          <w:p w14:paraId="01FFEBFF" w14:textId="6B2B33E3"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 xml:space="preserve"> </w:t>
            </w:r>
            <w:r w:rsidR="00A156D8">
              <w:rPr>
                <w:rFonts w:ascii="Calibri" w:eastAsia="Times New Roman" w:hAnsi="Calibri" w:cs="Calibri"/>
                <w:b/>
                <w:bCs/>
                <w:color w:val="000000"/>
                <w:szCs w:val="20"/>
                <w:lang w:eastAsia="fr-FR"/>
              </w:rPr>
              <w:t>72</w:t>
            </w:r>
          </w:p>
        </w:tc>
        <w:tc>
          <w:tcPr>
            <w:tcW w:w="992" w:type="dxa"/>
            <w:tcBorders>
              <w:top w:val="nil"/>
              <w:left w:val="nil"/>
              <w:bottom w:val="single" w:sz="8" w:space="0" w:color="auto"/>
              <w:right w:val="single" w:sz="8" w:space="0" w:color="auto"/>
            </w:tcBorders>
            <w:shd w:val="clear" w:color="000000" w:fill="D9D9D9"/>
            <w:vAlign w:val="center"/>
            <w:hideMark/>
          </w:tcPr>
          <w:p w14:paraId="520D3E06" w14:textId="4728A235" w:rsidR="00B36FF2" w:rsidRPr="004425E3" w:rsidRDefault="00A156D8" w:rsidP="00B36FF2">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60</w:t>
            </w:r>
          </w:p>
        </w:tc>
        <w:tc>
          <w:tcPr>
            <w:tcW w:w="851" w:type="dxa"/>
            <w:tcBorders>
              <w:top w:val="nil"/>
              <w:left w:val="nil"/>
              <w:bottom w:val="single" w:sz="8" w:space="0" w:color="auto"/>
              <w:right w:val="single" w:sz="8" w:space="0" w:color="auto"/>
            </w:tcBorders>
            <w:shd w:val="clear" w:color="000000" w:fill="D9D9D9"/>
            <w:vAlign w:val="center"/>
            <w:hideMark/>
          </w:tcPr>
          <w:p w14:paraId="61114259"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12</w:t>
            </w:r>
          </w:p>
        </w:tc>
        <w:tc>
          <w:tcPr>
            <w:tcW w:w="850" w:type="dxa"/>
            <w:tcBorders>
              <w:top w:val="nil"/>
              <w:left w:val="nil"/>
              <w:bottom w:val="single" w:sz="8" w:space="0" w:color="auto"/>
              <w:right w:val="single" w:sz="8" w:space="0" w:color="auto"/>
            </w:tcBorders>
            <w:shd w:val="clear" w:color="000000" w:fill="D9D9D9"/>
            <w:vAlign w:val="center"/>
            <w:hideMark/>
          </w:tcPr>
          <w:p w14:paraId="6E2B3CD3"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9</w:t>
            </w:r>
          </w:p>
        </w:tc>
      </w:tr>
      <w:tr w:rsidR="00B36FF2" w:rsidRPr="004425E3" w14:paraId="4D81ADE9"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492C2445"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3D7850D2" w14:textId="470FEE9F" w:rsidR="00B36FF2" w:rsidRPr="004425E3" w:rsidRDefault="002A2182"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 xml:space="preserve">Global </w:t>
            </w:r>
            <w:proofErr w:type="spellStart"/>
            <w:r>
              <w:rPr>
                <w:rFonts w:ascii="Calibri" w:eastAsia="Times New Roman" w:hAnsi="Calibri" w:cs="Calibri"/>
                <w:color w:val="000000"/>
                <w:szCs w:val="20"/>
                <w:lang w:eastAsia="fr-FR"/>
              </w:rPr>
              <w:t>health</w:t>
            </w:r>
            <w:proofErr w:type="spellEnd"/>
            <w:r>
              <w:rPr>
                <w:rFonts w:ascii="Calibri" w:eastAsia="Times New Roman" w:hAnsi="Calibri" w:cs="Calibri"/>
                <w:color w:val="000000"/>
                <w:szCs w:val="20"/>
                <w:lang w:eastAsia="fr-FR"/>
              </w:rPr>
              <w:t xml:space="preserve"> </w:t>
            </w:r>
            <w:proofErr w:type="spellStart"/>
            <w:r>
              <w:rPr>
                <w:rFonts w:ascii="Calibri" w:eastAsia="Times New Roman" w:hAnsi="Calibri" w:cs="Calibri"/>
                <w:color w:val="000000"/>
                <w:szCs w:val="20"/>
                <w:lang w:eastAsia="fr-FR"/>
              </w:rPr>
              <w:t>economics</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BC15564" w14:textId="021B85F3"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w:t>
            </w:r>
            <w:r w:rsidR="00BD0E33">
              <w:rPr>
                <w:rFonts w:ascii="Calibri" w:eastAsia="Times New Roman" w:hAnsi="Calibri" w:cs="Calibri"/>
                <w:color w:val="000000"/>
                <w:szCs w:val="20"/>
                <w:lang w:val="en-GB" w:eastAsia="fr-FR"/>
              </w:rPr>
              <w:t>5</w:t>
            </w:r>
          </w:p>
        </w:tc>
        <w:tc>
          <w:tcPr>
            <w:tcW w:w="992" w:type="dxa"/>
            <w:tcBorders>
              <w:top w:val="nil"/>
              <w:left w:val="nil"/>
              <w:bottom w:val="single" w:sz="8" w:space="0" w:color="auto"/>
              <w:right w:val="single" w:sz="8" w:space="0" w:color="auto"/>
            </w:tcBorders>
            <w:shd w:val="clear" w:color="auto" w:fill="auto"/>
            <w:vAlign w:val="center"/>
            <w:hideMark/>
          </w:tcPr>
          <w:p w14:paraId="52F5B3A5" w14:textId="787526CC"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w:t>
            </w:r>
            <w:r w:rsidR="00BD0E33">
              <w:rPr>
                <w:rFonts w:ascii="Calibri" w:eastAsia="Times New Roman" w:hAnsi="Calibri" w:cs="Calibri"/>
                <w:color w:val="000000"/>
                <w:szCs w:val="20"/>
                <w:lang w:val="en-GB" w:eastAsia="fr-FR"/>
              </w:rPr>
              <w:t>5</w:t>
            </w:r>
          </w:p>
        </w:tc>
        <w:tc>
          <w:tcPr>
            <w:tcW w:w="851" w:type="dxa"/>
            <w:tcBorders>
              <w:top w:val="nil"/>
              <w:left w:val="nil"/>
              <w:bottom w:val="single" w:sz="8" w:space="0" w:color="auto"/>
              <w:right w:val="single" w:sz="8" w:space="0" w:color="auto"/>
            </w:tcBorders>
            <w:shd w:val="clear" w:color="auto" w:fill="auto"/>
            <w:vAlign w:val="center"/>
            <w:hideMark/>
          </w:tcPr>
          <w:p w14:paraId="36F9A45F" w14:textId="77777777" w:rsidR="00B36FF2" w:rsidRPr="004425E3" w:rsidRDefault="00B36FF2" w:rsidP="00B36FF2">
            <w:pPr>
              <w:spacing w:after="0"/>
              <w:rPr>
                <w:rFonts w:ascii="Calibri" w:eastAsia="Times New Roman" w:hAnsi="Calibri" w:cs="Calibri"/>
                <w:color w:val="000000"/>
                <w:lang w:eastAsia="fr-FR"/>
              </w:rPr>
            </w:pPr>
            <w:r w:rsidRPr="004425E3">
              <w:rPr>
                <w:rFonts w:ascii="Calibri" w:eastAsia="Times New Roman" w:hAnsi="Calibri" w:cs="Calibri"/>
                <w:color w:val="000000"/>
                <w:lang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2223ABC7" w14:textId="590F97EF" w:rsidR="00B36FF2" w:rsidRPr="004425E3" w:rsidRDefault="00BD0E33"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B36FF2" w:rsidRPr="004425E3" w14:paraId="5910F8FD"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3F2DF2BF"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60C64E2B" w14:textId="77777777" w:rsidR="00B36FF2" w:rsidRPr="002040E0" w:rsidRDefault="00B36FF2" w:rsidP="00B36FF2">
            <w:pPr>
              <w:spacing w:after="0"/>
              <w:jc w:val="center"/>
              <w:rPr>
                <w:rFonts w:ascii="Calibri" w:eastAsia="Times New Roman" w:hAnsi="Calibri" w:cs="Calibri"/>
                <w:color w:val="000000"/>
                <w:szCs w:val="20"/>
                <w:lang w:val="en-GB" w:eastAsia="fr-FR"/>
              </w:rPr>
            </w:pPr>
            <w:r w:rsidRPr="002040E0">
              <w:rPr>
                <w:rFonts w:ascii="Calibri" w:eastAsia="Times New Roman" w:hAnsi="Calibri" w:cs="Calibri"/>
                <w:color w:val="000000"/>
                <w:szCs w:val="20"/>
                <w:lang w:val="en-GB" w:eastAsia="fr-FR"/>
              </w:rPr>
              <w:t>Topics on development and growth</w:t>
            </w:r>
          </w:p>
        </w:tc>
        <w:tc>
          <w:tcPr>
            <w:tcW w:w="992" w:type="dxa"/>
            <w:tcBorders>
              <w:top w:val="nil"/>
              <w:left w:val="nil"/>
              <w:bottom w:val="single" w:sz="8" w:space="0" w:color="auto"/>
              <w:right w:val="single" w:sz="8" w:space="0" w:color="auto"/>
            </w:tcBorders>
            <w:shd w:val="clear" w:color="auto" w:fill="auto"/>
            <w:vAlign w:val="center"/>
            <w:hideMark/>
          </w:tcPr>
          <w:p w14:paraId="32B1BE15" w14:textId="77777777" w:rsidR="00B36FF2" w:rsidRPr="00F7256A" w:rsidRDefault="00B36FF2" w:rsidP="00B36FF2">
            <w:pPr>
              <w:spacing w:after="0"/>
              <w:jc w:val="center"/>
              <w:rPr>
                <w:rFonts w:ascii="Calibri" w:eastAsia="Times New Roman" w:hAnsi="Calibri" w:cs="Calibri"/>
                <w:color w:val="000000"/>
                <w:szCs w:val="20"/>
                <w:lang w:eastAsia="fr-FR"/>
              </w:rPr>
            </w:pPr>
            <w:r w:rsidRPr="00F7256A">
              <w:rPr>
                <w:rFonts w:ascii="Calibri" w:eastAsia="Times New Roman" w:hAnsi="Calibri" w:cs="Calibri"/>
                <w:color w:val="000000"/>
                <w:szCs w:val="20"/>
                <w:lang w:eastAsia="fr-FR"/>
              </w:rPr>
              <w:t>12</w:t>
            </w:r>
          </w:p>
        </w:tc>
        <w:tc>
          <w:tcPr>
            <w:tcW w:w="992" w:type="dxa"/>
            <w:tcBorders>
              <w:top w:val="nil"/>
              <w:left w:val="nil"/>
              <w:bottom w:val="single" w:sz="8" w:space="0" w:color="auto"/>
              <w:right w:val="single" w:sz="8" w:space="0" w:color="auto"/>
            </w:tcBorders>
            <w:shd w:val="clear" w:color="auto" w:fill="auto"/>
            <w:vAlign w:val="center"/>
            <w:hideMark/>
          </w:tcPr>
          <w:p w14:paraId="67D60C22" w14:textId="77777777" w:rsidR="00B36FF2" w:rsidRPr="00F7256A" w:rsidRDefault="00B36FF2" w:rsidP="00B36FF2">
            <w:pPr>
              <w:spacing w:after="0"/>
              <w:jc w:val="center"/>
              <w:rPr>
                <w:rFonts w:ascii="Calibri" w:eastAsia="Times New Roman" w:hAnsi="Calibri" w:cs="Calibri"/>
                <w:color w:val="000000"/>
                <w:szCs w:val="20"/>
                <w:lang w:eastAsia="fr-FR"/>
              </w:rPr>
            </w:pPr>
            <w:r w:rsidRPr="00F7256A">
              <w:rPr>
                <w:rFonts w:ascii="Calibri" w:eastAsia="Times New Roman" w:hAnsi="Calibri" w:cs="Calibri"/>
                <w:color w:val="000000"/>
                <w:szCs w:val="20"/>
                <w:lang w:eastAsia="fr-FR"/>
              </w:rPr>
              <w:t>12</w:t>
            </w:r>
          </w:p>
        </w:tc>
        <w:tc>
          <w:tcPr>
            <w:tcW w:w="851" w:type="dxa"/>
            <w:tcBorders>
              <w:top w:val="nil"/>
              <w:left w:val="nil"/>
              <w:bottom w:val="single" w:sz="8" w:space="0" w:color="auto"/>
              <w:right w:val="single" w:sz="8" w:space="0" w:color="auto"/>
            </w:tcBorders>
            <w:shd w:val="clear" w:color="auto" w:fill="auto"/>
            <w:vAlign w:val="center"/>
            <w:hideMark/>
          </w:tcPr>
          <w:p w14:paraId="199C72C2" w14:textId="77777777" w:rsidR="00B36FF2" w:rsidRPr="00F7256A" w:rsidRDefault="00B36FF2" w:rsidP="00B36FF2">
            <w:pPr>
              <w:spacing w:after="0"/>
              <w:jc w:val="center"/>
              <w:rPr>
                <w:rFonts w:ascii="Calibri" w:eastAsia="Times New Roman" w:hAnsi="Calibri" w:cs="Calibri"/>
                <w:color w:val="000000"/>
                <w:szCs w:val="20"/>
                <w:lang w:eastAsia="fr-FR"/>
              </w:rPr>
            </w:pPr>
            <w:r w:rsidRPr="00F7256A">
              <w:rPr>
                <w:rFonts w:ascii="Calibri" w:eastAsia="Times New Roman" w:hAnsi="Calibri" w:cs="Calibri"/>
                <w:color w:val="000000"/>
                <w:szCs w:val="20"/>
                <w:lang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21EB405D" w14:textId="6C83D1A9" w:rsidR="00B36FF2" w:rsidRPr="00F7256A" w:rsidRDefault="00F7256A"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w:t>
            </w:r>
          </w:p>
        </w:tc>
      </w:tr>
      <w:tr w:rsidR="00B36FF2" w:rsidRPr="004425E3" w14:paraId="25E6EDA0"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7B2CED81"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05A067C7"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Development microeconomics</w:t>
            </w:r>
          </w:p>
        </w:tc>
        <w:tc>
          <w:tcPr>
            <w:tcW w:w="992" w:type="dxa"/>
            <w:tcBorders>
              <w:top w:val="nil"/>
              <w:left w:val="nil"/>
              <w:bottom w:val="single" w:sz="8" w:space="0" w:color="auto"/>
              <w:right w:val="single" w:sz="8" w:space="0" w:color="auto"/>
            </w:tcBorders>
            <w:shd w:val="clear" w:color="auto" w:fill="auto"/>
            <w:vAlign w:val="center"/>
            <w:hideMark/>
          </w:tcPr>
          <w:p w14:paraId="75B9DEC8"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33</w:t>
            </w:r>
          </w:p>
        </w:tc>
        <w:tc>
          <w:tcPr>
            <w:tcW w:w="992" w:type="dxa"/>
            <w:tcBorders>
              <w:top w:val="nil"/>
              <w:left w:val="nil"/>
              <w:bottom w:val="single" w:sz="8" w:space="0" w:color="auto"/>
              <w:right w:val="single" w:sz="8" w:space="0" w:color="auto"/>
            </w:tcBorders>
            <w:shd w:val="clear" w:color="auto" w:fill="auto"/>
            <w:vAlign w:val="center"/>
            <w:hideMark/>
          </w:tcPr>
          <w:p w14:paraId="76A4A646"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258BC2F1" w14:textId="77777777" w:rsidR="00B36FF2" w:rsidRPr="004425E3" w:rsidRDefault="00B36FF2" w:rsidP="00B36FF2">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12</w:t>
            </w:r>
          </w:p>
        </w:tc>
        <w:tc>
          <w:tcPr>
            <w:tcW w:w="850" w:type="dxa"/>
            <w:tcBorders>
              <w:top w:val="nil"/>
              <w:left w:val="nil"/>
              <w:bottom w:val="single" w:sz="8" w:space="0" w:color="auto"/>
              <w:right w:val="single" w:sz="8" w:space="0" w:color="auto"/>
            </w:tcBorders>
            <w:shd w:val="clear" w:color="auto" w:fill="auto"/>
            <w:vAlign w:val="center"/>
            <w:hideMark/>
          </w:tcPr>
          <w:p w14:paraId="7DC26699" w14:textId="54AE9B30" w:rsidR="00B36FF2" w:rsidRPr="004425E3" w:rsidRDefault="0057525A"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57525A" w:rsidRPr="004425E3" w14:paraId="2C7046DD"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tcPr>
          <w:p w14:paraId="409A763D" w14:textId="77777777" w:rsidR="0057525A" w:rsidRPr="004425E3" w:rsidRDefault="0057525A"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00B6EA3D" w14:textId="6D540EDB" w:rsidR="0057525A" w:rsidRPr="004425E3" w:rsidRDefault="0057525A" w:rsidP="00B36FF2">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UNESCO Case Studies</w:t>
            </w:r>
          </w:p>
        </w:tc>
        <w:tc>
          <w:tcPr>
            <w:tcW w:w="992" w:type="dxa"/>
            <w:tcBorders>
              <w:top w:val="nil"/>
              <w:left w:val="nil"/>
              <w:bottom w:val="single" w:sz="8" w:space="0" w:color="auto"/>
              <w:right w:val="single" w:sz="8" w:space="0" w:color="auto"/>
            </w:tcBorders>
            <w:shd w:val="clear" w:color="auto" w:fill="auto"/>
            <w:vAlign w:val="center"/>
          </w:tcPr>
          <w:p w14:paraId="0444E51B" w14:textId="11FE539F" w:rsidR="0057525A" w:rsidRPr="004425E3" w:rsidRDefault="00DB05E4" w:rsidP="00B36FF2">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12</w:t>
            </w:r>
          </w:p>
        </w:tc>
        <w:tc>
          <w:tcPr>
            <w:tcW w:w="992" w:type="dxa"/>
            <w:tcBorders>
              <w:top w:val="nil"/>
              <w:left w:val="nil"/>
              <w:bottom w:val="single" w:sz="8" w:space="0" w:color="auto"/>
              <w:right w:val="single" w:sz="8" w:space="0" w:color="auto"/>
            </w:tcBorders>
            <w:shd w:val="clear" w:color="auto" w:fill="auto"/>
            <w:vAlign w:val="center"/>
          </w:tcPr>
          <w:p w14:paraId="6215E019" w14:textId="2FEB9CB4" w:rsidR="0057525A" w:rsidRPr="004425E3" w:rsidRDefault="00DB05E4" w:rsidP="00B36FF2">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12</w:t>
            </w:r>
          </w:p>
        </w:tc>
        <w:tc>
          <w:tcPr>
            <w:tcW w:w="851" w:type="dxa"/>
            <w:tcBorders>
              <w:top w:val="nil"/>
              <w:left w:val="nil"/>
              <w:bottom w:val="single" w:sz="8" w:space="0" w:color="auto"/>
              <w:right w:val="single" w:sz="8" w:space="0" w:color="auto"/>
            </w:tcBorders>
            <w:shd w:val="clear" w:color="auto" w:fill="auto"/>
            <w:vAlign w:val="center"/>
          </w:tcPr>
          <w:p w14:paraId="7C43199F" w14:textId="77777777" w:rsidR="0057525A" w:rsidRPr="004425E3" w:rsidRDefault="0057525A" w:rsidP="00B36FF2">
            <w:pPr>
              <w:spacing w:after="0"/>
              <w:jc w:val="center"/>
              <w:rPr>
                <w:rFonts w:ascii="Calibri" w:eastAsia="Times New Roman" w:hAnsi="Calibri" w:cs="Calibri"/>
                <w:color w:val="000000"/>
                <w:szCs w:val="20"/>
                <w:lang w:val="en-GB" w:eastAsia="fr-FR"/>
              </w:rPr>
            </w:pPr>
          </w:p>
        </w:tc>
        <w:tc>
          <w:tcPr>
            <w:tcW w:w="850" w:type="dxa"/>
            <w:tcBorders>
              <w:top w:val="nil"/>
              <w:left w:val="nil"/>
              <w:bottom w:val="single" w:sz="8" w:space="0" w:color="auto"/>
              <w:right w:val="single" w:sz="8" w:space="0" w:color="auto"/>
            </w:tcBorders>
            <w:shd w:val="clear" w:color="auto" w:fill="auto"/>
            <w:vAlign w:val="center"/>
          </w:tcPr>
          <w:p w14:paraId="353AD0FD" w14:textId="3DFE88DC" w:rsidR="0057525A" w:rsidRDefault="0057525A" w:rsidP="00B36FF2">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w:t>
            </w:r>
          </w:p>
        </w:tc>
      </w:tr>
      <w:tr w:rsidR="00B36FF2" w:rsidRPr="004425E3" w14:paraId="61F901F0"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2736D849" w14:textId="77777777" w:rsidR="00B36FF2" w:rsidRPr="004425E3" w:rsidRDefault="00B36FF2" w:rsidP="00B36FF2">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7E143518" w14:textId="4F5C2C6C" w:rsidR="00B36FF2" w:rsidRPr="00C61325" w:rsidRDefault="00B36FF2" w:rsidP="00C61325">
            <w:pPr>
              <w:spacing w:after="0"/>
              <w:rPr>
                <w:rFonts w:ascii="Calibri" w:eastAsia="Times New Roman" w:hAnsi="Calibri" w:cs="Calibri"/>
                <w:b/>
                <w:bCs/>
                <w:color w:val="000000"/>
                <w:szCs w:val="20"/>
                <w:lang w:val="en-GB" w:eastAsia="fr-FR"/>
              </w:rPr>
            </w:pPr>
            <w:r w:rsidRPr="004425E3">
              <w:rPr>
                <w:rFonts w:ascii="Calibri" w:eastAsia="Times New Roman" w:hAnsi="Calibri" w:cs="Calibri"/>
                <w:b/>
                <w:bCs/>
                <w:color w:val="000000"/>
                <w:szCs w:val="20"/>
                <w:lang w:val="en-GB" w:eastAsia="fr-FR"/>
              </w:rPr>
              <w:t xml:space="preserve">TU </w:t>
            </w:r>
            <w:r w:rsidR="00F7256A">
              <w:rPr>
                <w:rFonts w:ascii="Calibri" w:eastAsia="Times New Roman" w:hAnsi="Calibri" w:cs="Calibri"/>
                <w:b/>
                <w:bCs/>
                <w:color w:val="000000"/>
                <w:szCs w:val="20"/>
                <w:lang w:val="en-GB" w:eastAsia="fr-FR"/>
              </w:rPr>
              <w:t>6</w:t>
            </w:r>
            <w:r w:rsidRPr="004425E3">
              <w:rPr>
                <w:rFonts w:ascii="Calibri" w:eastAsia="Times New Roman" w:hAnsi="Calibri" w:cs="Calibri"/>
                <w:b/>
                <w:bCs/>
                <w:color w:val="000000"/>
                <w:szCs w:val="20"/>
                <w:lang w:val="en-GB" w:eastAsia="fr-FR"/>
              </w:rPr>
              <w:t>: Sustainable development</w:t>
            </w:r>
          </w:p>
        </w:tc>
        <w:tc>
          <w:tcPr>
            <w:tcW w:w="992" w:type="dxa"/>
            <w:tcBorders>
              <w:top w:val="nil"/>
              <w:left w:val="nil"/>
              <w:bottom w:val="single" w:sz="8" w:space="0" w:color="auto"/>
              <w:right w:val="single" w:sz="8" w:space="0" w:color="auto"/>
            </w:tcBorders>
            <w:shd w:val="clear" w:color="000000" w:fill="D9D9D9"/>
            <w:vAlign w:val="center"/>
            <w:hideMark/>
          </w:tcPr>
          <w:p w14:paraId="6845CBFB" w14:textId="6FB3134E" w:rsidR="00B36FF2" w:rsidRPr="004425E3" w:rsidRDefault="000622D1" w:rsidP="00B36FF2">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39</w:t>
            </w:r>
          </w:p>
        </w:tc>
        <w:tc>
          <w:tcPr>
            <w:tcW w:w="992" w:type="dxa"/>
            <w:tcBorders>
              <w:top w:val="nil"/>
              <w:left w:val="nil"/>
              <w:bottom w:val="single" w:sz="8" w:space="0" w:color="auto"/>
              <w:right w:val="single" w:sz="8" w:space="0" w:color="auto"/>
            </w:tcBorders>
            <w:shd w:val="clear" w:color="000000" w:fill="D9D9D9"/>
            <w:noWrap/>
            <w:vAlign w:val="center"/>
            <w:hideMark/>
          </w:tcPr>
          <w:p w14:paraId="58AF5C89" w14:textId="3EE91028" w:rsidR="00B36FF2" w:rsidRPr="004425E3" w:rsidRDefault="000622D1" w:rsidP="00B36FF2">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39</w:t>
            </w:r>
          </w:p>
        </w:tc>
        <w:tc>
          <w:tcPr>
            <w:tcW w:w="851" w:type="dxa"/>
            <w:tcBorders>
              <w:top w:val="nil"/>
              <w:left w:val="nil"/>
              <w:bottom w:val="single" w:sz="8" w:space="0" w:color="auto"/>
              <w:right w:val="single" w:sz="8" w:space="0" w:color="auto"/>
            </w:tcBorders>
            <w:shd w:val="clear" w:color="000000" w:fill="D9D9D9"/>
            <w:noWrap/>
            <w:vAlign w:val="center"/>
            <w:hideMark/>
          </w:tcPr>
          <w:p w14:paraId="5A7DD360"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 </w:t>
            </w:r>
          </w:p>
        </w:tc>
        <w:tc>
          <w:tcPr>
            <w:tcW w:w="850" w:type="dxa"/>
            <w:tcBorders>
              <w:top w:val="nil"/>
              <w:left w:val="nil"/>
              <w:bottom w:val="single" w:sz="8" w:space="0" w:color="auto"/>
              <w:right w:val="single" w:sz="8" w:space="0" w:color="auto"/>
            </w:tcBorders>
            <w:shd w:val="clear" w:color="000000" w:fill="D9D9D9"/>
            <w:vAlign w:val="center"/>
            <w:hideMark/>
          </w:tcPr>
          <w:p w14:paraId="28230163" w14:textId="77777777" w:rsidR="00B36FF2" w:rsidRPr="004425E3" w:rsidRDefault="00B36FF2" w:rsidP="00B36FF2">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6</w:t>
            </w:r>
          </w:p>
        </w:tc>
      </w:tr>
      <w:tr w:rsidR="00BF1ADD" w:rsidRPr="004425E3" w14:paraId="1F70DA75" w14:textId="77777777" w:rsidTr="00BF1ADD">
        <w:trPr>
          <w:trHeight w:val="525"/>
        </w:trPr>
        <w:tc>
          <w:tcPr>
            <w:tcW w:w="993" w:type="dxa"/>
            <w:vMerge/>
            <w:tcBorders>
              <w:top w:val="nil"/>
              <w:left w:val="single" w:sz="8" w:space="0" w:color="auto"/>
              <w:bottom w:val="single" w:sz="8" w:space="0" w:color="000000"/>
              <w:right w:val="single" w:sz="8" w:space="0" w:color="auto"/>
            </w:tcBorders>
            <w:vAlign w:val="center"/>
            <w:hideMark/>
          </w:tcPr>
          <w:p w14:paraId="28CC3F43" w14:textId="77777777" w:rsidR="00BF1ADD" w:rsidRPr="004425E3" w:rsidRDefault="00BF1ADD" w:rsidP="00BF1ADD">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3EA3B678" w14:textId="768CBBE3" w:rsidR="00BF1ADD" w:rsidRPr="004425E3" w:rsidRDefault="00BF1ADD" w:rsidP="00BF1ADD">
            <w:pPr>
              <w:jc w:val="center"/>
              <w:rPr>
                <w:lang w:eastAsia="fr-FR"/>
              </w:rPr>
            </w:pPr>
            <w:r w:rsidRPr="004425E3">
              <w:rPr>
                <w:lang w:val="en-GB" w:eastAsia="fr-FR"/>
              </w:rPr>
              <w:t xml:space="preserve">Sustainable </w:t>
            </w:r>
            <w:r w:rsidR="00F7256A">
              <w:rPr>
                <w:lang w:val="en-GB" w:eastAsia="fr-FR"/>
              </w:rPr>
              <w:t>Development Economics</w:t>
            </w:r>
            <w:r w:rsidRPr="004425E3">
              <w:rPr>
                <w:lang w:val="en-GB" w:eastAsia="fr-FR"/>
              </w:rPr>
              <w:t xml:space="preserve"> 2</w:t>
            </w:r>
          </w:p>
        </w:tc>
        <w:tc>
          <w:tcPr>
            <w:tcW w:w="992" w:type="dxa"/>
            <w:tcBorders>
              <w:top w:val="nil"/>
              <w:left w:val="nil"/>
              <w:bottom w:val="single" w:sz="8" w:space="0" w:color="auto"/>
              <w:right w:val="single" w:sz="8" w:space="0" w:color="auto"/>
            </w:tcBorders>
            <w:shd w:val="clear" w:color="auto" w:fill="auto"/>
            <w:vAlign w:val="center"/>
          </w:tcPr>
          <w:p w14:paraId="299BFE39"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20</w:t>
            </w:r>
          </w:p>
        </w:tc>
        <w:tc>
          <w:tcPr>
            <w:tcW w:w="992" w:type="dxa"/>
            <w:tcBorders>
              <w:top w:val="nil"/>
              <w:left w:val="nil"/>
              <w:bottom w:val="single" w:sz="8" w:space="0" w:color="auto"/>
              <w:right w:val="single" w:sz="8" w:space="0" w:color="auto"/>
            </w:tcBorders>
            <w:shd w:val="clear" w:color="auto" w:fill="auto"/>
            <w:vAlign w:val="center"/>
          </w:tcPr>
          <w:p w14:paraId="6074A85F"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20</w:t>
            </w:r>
          </w:p>
        </w:tc>
        <w:tc>
          <w:tcPr>
            <w:tcW w:w="851" w:type="dxa"/>
            <w:tcBorders>
              <w:top w:val="nil"/>
              <w:left w:val="nil"/>
              <w:bottom w:val="single" w:sz="8" w:space="0" w:color="auto"/>
              <w:right w:val="single" w:sz="8" w:space="0" w:color="auto"/>
            </w:tcBorders>
            <w:shd w:val="clear" w:color="auto" w:fill="auto"/>
            <w:vAlign w:val="center"/>
          </w:tcPr>
          <w:p w14:paraId="766C3247"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 </w:t>
            </w:r>
          </w:p>
        </w:tc>
        <w:tc>
          <w:tcPr>
            <w:tcW w:w="850" w:type="dxa"/>
            <w:tcBorders>
              <w:top w:val="nil"/>
              <w:left w:val="nil"/>
              <w:bottom w:val="single" w:sz="8" w:space="0" w:color="auto"/>
              <w:right w:val="single" w:sz="8" w:space="0" w:color="auto"/>
            </w:tcBorders>
            <w:shd w:val="clear" w:color="auto" w:fill="auto"/>
            <w:vAlign w:val="center"/>
          </w:tcPr>
          <w:p w14:paraId="2FD1D1F8"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3</w:t>
            </w:r>
          </w:p>
        </w:tc>
      </w:tr>
      <w:tr w:rsidR="00BD0E33" w:rsidRPr="004425E3" w14:paraId="5AA9DA6E" w14:textId="77777777" w:rsidTr="00BF1ADD">
        <w:trPr>
          <w:trHeight w:val="525"/>
        </w:trPr>
        <w:tc>
          <w:tcPr>
            <w:tcW w:w="993" w:type="dxa"/>
            <w:vMerge/>
            <w:tcBorders>
              <w:top w:val="nil"/>
              <w:left w:val="single" w:sz="8" w:space="0" w:color="auto"/>
              <w:bottom w:val="single" w:sz="8" w:space="0" w:color="000000"/>
              <w:right w:val="single" w:sz="8" w:space="0" w:color="auto"/>
            </w:tcBorders>
            <w:vAlign w:val="center"/>
          </w:tcPr>
          <w:p w14:paraId="19F8CF8B" w14:textId="77777777" w:rsidR="00BD0E33" w:rsidRPr="004425E3" w:rsidRDefault="00BD0E33" w:rsidP="00BF1ADD">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793EC7EE" w14:textId="6D9D464C" w:rsidR="00BD0E33" w:rsidRPr="004425E3" w:rsidRDefault="00BD0E33" w:rsidP="00BF1ADD">
            <w:pPr>
              <w:jc w:val="center"/>
              <w:rPr>
                <w:lang w:val="en-GB" w:eastAsia="fr-FR"/>
              </w:rPr>
            </w:pPr>
            <w:r>
              <w:rPr>
                <w:lang w:val="en-GB" w:eastAsia="fr-FR"/>
              </w:rPr>
              <w:t>Environmental Economics</w:t>
            </w:r>
          </w:p>
        </w:tc>
        <w:tc>
          <w:tcPr>
            <w:tcW w:w="992" w:type="dxa"/>
            <w:tcBorders>
              <w:top w:val="nil"/>
              <w:left w:val="nil"/>
              <w:bottom w:val="single" w:sz="8" w:space="0" w:color="auto"/>
              <w:right w:val="single" w:sz="8" w:space="0" w:color="auto"/>
            </w:tcBorders>
            <w:shd w:val="clear" w:color="auto" w:fill="auto"/>
            <w:vAlign w:val="center"/>
          </w:tcPr>
          <w:p w14:paraId="7888FDC1" w14:textId="73DF040A" w:rsidR="00BD0E33" w:rsidRPr="004425E3" w:rsidRDefault="00BD0E33"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11</w:t>
            </w:r>
          </w:p>
        </w:tc>
        <w:tc>
          <w:tcPr>
            <w:tcW w:w="992" w:type="dxa"/>
            <w:tcBorders>
              <w:top w:val="nil"/>
              <w:left w:val="nil"/>
              <w:bottom w:val="single" w:sz="8" w:space="0" w:color="auto"/>
              <w:right w:val="single" w:sz="8" w:space="0" w:color="auto"/>
            </w:tcBorders>
            <w:shd w:val="clear" w:color="auto" w:fill="auto"/>
            <w:vAlign w:val="center"/>
          </w:tcPr>
          <w:p w14:paraId="3A7BBE8A" w14:textId="3261CA2D" w:rsidR="00BD0E33" w:rsidRPr="004425E3" w:rsidRDefault="00BD0E33"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11</w:t>
            </w:r>
          </w:p>
        </w:tc>
        <w:tc>
          <w:tcPr>
            <w:tcW w:w="851" w:type="dxa"/>
            <w:tcBorders>
              <w:top w:val="nil"/>
              <w:left w:val="nil"/>
              <w:bottom w:val="single" w:sz="8" w:space="0" w:color="auto"/>
              <w:right w:val="single" w:sz="8" w:space="0" w:color="auto"/>
            </w:tcBorders>
            <w:shd w:val="clear" w:color="auto" w:fill="auto"/>
            <w:vAlign w:val="center"/>
          </w:tcPr>
          <w:p w14:paraId="38497D7D" w14:textId="77777777" w:rsidR="00BD0E33" w:rsidRPr="004425E3" w:rsidRDefault="00BD0E33" w:rsidP="00BF1ADD">
            <w:pPr>
              <w:spacing w:after="0"/>
              <w:jc w:val="center"/>
              <w:rPr>
                <w:rFonts w:ascii="Calibri" w:eastAsia="Times New Roman" w:hAnsi="Calibri" w:cs="Calibri"/>
                <w:color w:val="000000"/>
                <w:szCs w:val="20"/>
                <w:lang w:eastAsia="fr-FR"/>
              </w:rPr>
            </w:pPr>
          </w:p>
        </w:tc>
        <w:tc>
          <w:tcPr>
            <w:tcW w:w="850" w:type="dxa"/>
            <w:tcBorders>
              <w:top w:val="nil"/>
              <w:left w:val="nil"/>
              <w:bottom w:val="single" w:sz="8" w:space="0" w:color="auto"/>
              <w:right w:val="single" w:sz="8" w:space="0" w:color="auto"/>
            </w:tcBorders>
            <w:shd w:val="clear" w:color="auto" w:fill="auto"/>
            <w:vAlign w:val="center"/>
          </w:tcPr>
          <w:p w14:paraId="765FF794" w14:textId="6C95FB4F" w:rsidR="00BD0E33" w:rsidRPr="004425E3" w:rsidRDefault="00BD0E33"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w:t>
            </w:r>
          </w:p>
        </w:tc>
      </w:tr>
      <w:tr w:rsidR="00BF1ADD" w:rsidRPr="004425E3" w14:paraId="01B4CC7D" w14:textId="77777777" w:rsidTr="00BF1ADD">
        <w:trPr>
          <w:trHeight w:val="315"/>
        </w:trPr>
        <w:tc>
          <w:tcPr>
            <w:tcW w:w="993" w:type="dxa"/>
            <w:vMerge/>
            <w:tcBorders>
              <w:top w:val="nil"/>
              <w:left w:val="single" w:sz="8" w:space="0" w:color="auto"/>
              <w:bottom w:val="single" w:sz="8" w:space="0" w:color="000000"/>
              <w:right w:val="single" w:sz="8" w:space="0" w:color="auto"/>
            </w:tcBorders>
            <w:vAlign w:val="center"/>
            <w:hideMark/>
          </w:tcPr>
          <w:p w14:paraId="03227B2B" w14:textId="77777777" w:rsidR="00BF1ADD" w:rsidRPr="004425E3" w:rsidRDefault="00BF1ADD" w:rsidP="00BF1ADD">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5CDBE328" w14:textId="25CFB73D" w:rsidR="00BF1ADD" w:rsidRPr="004425E3" w:rsidRDefault="00BF1ADD" w:rsidP="00BF1ADD">
            <w:pPr>
              <w:jc w:val="center"/>
              <w:rPr>
                <w:lang w:val="en-US" w:eastAsia="fr-FR"/>
              </w:rPr>
            </w:pPr>
            <w:r>
              <w:rPr>
                <w:lang w:val="en-US" w:eastAsia="fr-FR"/>
              </w:rPr>
              <w:t>Collaborative problem</w:t>
            </w:r>
            <w:r w:rsidR="00C2237A">
              <w:rPr>
                <w:lang w:val="en-US" w:eastAsia="fr-FR"/>
              </w:rPr>
              <w:t>-</w:t>
            </w:r>
            <w:r>
              <w:rPr>
                <w:lang w:val="en-US" w:eastAsia="fr-FR"/>
              </w:rPr>
              <w:t>treating approach</w:t>
            </w:r>
          </w:p>
        </w:tc>
        <w:tc>
          <w:tcPr>
            <w:tcW w:w="992" w:type="dxa"/>
            <w:tcBorders>
              <w:top w:val="nil"/>
              <w:left w:val="nil"/>
              <w:bottom w:val="single" w:sz="8" w:space="0" w:color="auto"/>
              <w:right w:val="single" w:sz="8" w:space="0" w:color="auto"/>
            </w:tcBorders>
            <w:shd w:val="clear" w:color="auto" w:fill="auto"/>
            <w:vAlign w:val="center"/>
          </w:tcPr>
          <w:p w14:paraId="7AA65AC2" w14:textId="77777777" w:rsidR="00BF1ADD" w:rsidRPr="004425E3" w:rsidRDefault="00BF1ADD"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8</w:t>
            </w:r>
          </w:p>
        </w:tc>
        <w:tc>
          <w:tcPr>
            <w:tcW w:w="992" w:type="dxa"/>
            <w:tcBorders>
              <w:top w:val="nil"/>
              <w:left w:val="nil"/>
              <w:bottom w:val="single" w:sz="8" w:space="0" w:color="auto"/>
              <w:right w:val="single" w:sz="8" w:space="0" w:color="auto"/>
            </w:tcBorders>
            <w:shd w:val="clear" w:color="auto" w:fill="auto"/>
            <w:vAlign w:val="center"/>
          </w:tcPr>
          <w:p w14:paraId="5AF4C487" w14:textId="77777777" w:rsidR="00BF1ADD" w:rsidRPr="004425E3" w:rsidRDefault="00BF1ADD"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8</w:t>
            </w:r>
          </w:p>
        </w:tc>
        <w:tc>
          <w:tcPr>
            <w:tcW w:w="851" w:type="dxa"/>
            <w:tcBorders>
              <w:top w:val="nil"/>
              <w:left w:val="nil"/>
              <w:bottom w:val="single" w:sz="8" w:space="0" w:color="auto"/>
              <w:right w:val="single" w:sz="8" w:space="0" w:color="auto"/>
            </w:tcBorders>
            <w:shd w:val="clear" w:color="auto" w:fill="auto"/>
            <w:vAlign w:val="center"/>
          </w:tcPr>
          <w:p w14:paraId="7B245937" w14:textId="77777777" w:rsidR="00BF1ADD" w:rsidRPr="004425E3" w:rsidRDefault="00BF1ADD" w:rsidP="00BF1ADD">
            <w:pPr>
              <w:spacing w:after="0"/>
              <w:jc w:val="center"/>
              <w:rPr>
                <w:rFonts w:ascii="Calibri" w:eastAsia="Times New Roman" w:hAnsi="Calibri" w:cs="Calibri"/>
                <w:color w:val="000000"/>
                <w:szCs w:val="20"/>
                <w:lang w:eastAsia="fr-FR"/>
              </w:rPr>
            </w:pPr>
          </w:p>
        </w:tc>
        <w:tc>
          <w:tcPr>
            <w:tcW w:w="850" w:type="dxa"/>
            <w:tcBorders>
              <w:top w:val="nil"/>
              <w:left w:val="nil"/>
              <w:bottom w:val="single" w:sz="8" w:space="0" w:color="auto"/>
              <w:right w:val="single" w:sz="8" w:space="0" w:color="auto"/>
            </w:tcBorders>
            <w:shd w:val="clear" w:color="auto" w:fill="auto"/>
            <w:vAlign w:val="center"/>
          </w:tcPr>
          <w:p w14:paraId="3C7F7B95" w14:textId="16F4489F" w:rsidR="00BF1ADD" w:rsidRPr="004425E3" w:rsidRDefault="00BF1ADD"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w:t>
            </w:r>
          </w:p>
        </w:tc>
      </w:tr>
      <w:tr w:rsidR="00BF1ADD" w:rsidRPr="004425E3" w14:paraId="736360E4"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10158438" w14:textId="77777777" w:rsidR="00BF1ADD" w:rsidRPr="004425E3" w:rsidRDefault="00BF1ADD" w:rsidP="00BF1ADD">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247E23A7" w14:textId="0A5FFCC3" w:rsidR="00BF1ADD" w:rsidRPr="00C61325" w:rsidRDefault="00BF1ADD" w:rsidP="00C61325">
            <w:pPr>
              <w:spacing w:after="0"/>
              <w:rPr>
                <w:rFonts w:ascii="Calibri" w:eastAsia="Times New Roman" w:hAnsi="Calibri" w:cs="Calibri"/>
                <w:b/>
                <w:bCs/>
                <w:color w:val="000000"/>
                <w:szCs w:val="20"/>
                <w:lang w:val="en-GB" w:eastAsia="fr-FR"/>
              </w:rPr>
            </w:pPr>
            <w:r w:rsidRPr="004425E3">
              <w:rPr>
                <w:rFonts w:ascii="Calibri" w:eastAsia="Times New Roman" w:hAnsi="Calibri" w:cs="Calibri"/>
                <w:b/>
                <w:bCs/>
                <w:color w:val="000000"/>
                <w:szCs w:val="20"/>
                <w:lang w:val="en-GB" w:eastAsia="fr-FR"/>
              </w:rPr>
              <w:t xml:space="preserve">TU </w:t>
            </w:r>
            <w:r w:rsidR="00F7256A">
              <w:rPr>
                <w:rFonts w:ascii="Calibri" w:eastAsia="Times New Roman" w:hAnsi="Calibri" w:cs="Calibri"/>
                <w:b/>
                <w:bCs/>
                <w:color w:val="000000"/>
                <w:szCs w:val="20"/>
                <w:lang w:val="en-GB" w:eastAsia="fr-FR"/>
              </w:rPr>
              <w:t>7</w:t>
            </w:r>
            <w:r w:rsidRPr="004425E3">
              <w:rPr>
                <w:rFonts w:ascii="Calibri" w:eastAsia="Times New Roman" w:hAnsi="Calibri" w:cs="Calibri"/>
                <w:b/>
                <w:bCs/>
                <w:color w:val="000000"/>
                <w:szCs w:val="20"/>
                <w:lang w:val="en-GB" w:eastAsia="fr-FR"/>
              </w:rPr>
              <w:t>: Quantitative methods</w:t>
            </w:r>
          </w:p>
        </w:tc>
        <w:tc>
          <w:tcPr>
            <w:tcW w:w="992" w:type="dxa"/>
            <w:tcBorders>
              <w:top w:val="nil"/>
              <w:left w:val="nil"/>
              <w:bottom w:val="single" w:sz="8" w:space="0" w:color="auto"/>
              <w:right w:val="single" w:sz="8" w:space="0" w:color="auto"/>
            </w:tcBorders>
            <w:shd w:val="clear" w:color="000000" w:fill="D9D9D9"/>
            <w:vAlign w:val="center"/>
            <w:hideMark/>
          </w:tcPr>
          <w:p w14:paraId="162A76D7" w14:textId="7246651A" w:rsidR="00BF1ADD" w:rsidRPr="004425E3" w:rsidRDefault="000622D1" w:rsidP="00BF1ADD">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57</w:t>
            </w:r>
          </w:p>
        </w:tc>
        <w:tc>
          <w:tcPr>
            <w:tcW w:w="992" w:type="dxa"/>
            <w:tcBorders>
              <w:top w:val="nil"/>
              <w:left w:val="nil"/>
              <w:bottom w:val="single" w:sz="8" w:space="0" w:color="auto"/>
              <w:right w:val="single" w:sz="8" w:space="0" w:color="auto"/>
            </w:tcBorders>
            <w:shd w:val="clear" w:color="000000" w:fill="D9D9D9"/>
            <w:vAlign w:val="center"/>
            <w:hideMark/>
          </w:tcPr>
          <w:p w14:paraId="761DE048" w14:textId="5597D43C" w:rsidR="00BF1ADD" w:rsidRPr="004425E3" w:rsidRDefault="000622D1" w:rsidP="00BF1ADD">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47</w:t>
            </w:r>
          </w:p>
        </w:tc>
        <w:tc>
          <w:tcPr>
            <w:tcW w:w="851" w:type="dxa"/>
            <w:tcBorders>
              <w:top w:val="nil"/>
              <w:left w:val="nil"/>
              <w:bottom w:val="single" w:sz="8" w:space="0" w:color="auto"/>
              <w:right w:val="single" w:sz="8" w:space="0" w:color="auto"/>
            </w:tcBorders>
            <w:shd w:val="clear" w:color="000000" w:fill="D9D9D9"/>
            <w:vAlign w:val="center"/>
            <w:hideMark/>
          </w:tcPr>
          <w:p w14:paraId="7332239D" w14:textId="7E8A9692" w:rsidR="00BF1ADD" w:rsidRPr="004425E3" w:rsidRDefault="000622D1" w:rsidP="00BF1ADD">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1</w:t>
            </w:r>
            <w:r w:rsidR="00F7256A">
              <w:rPr>
                <w:rFonts w:ascii="Calibri" w:eastAsia="Times New Roman" w:hAnsi="Calibri" w:cs="Calibri"/>
                <w:b/>
                <w:bCs/>
                <w:color w:val="000000"/>
                <w:szCs w:val="20"/>
                <w:lang w:eastAsia="fr-FR"/>
              </w:rPr>
              <w:t>0</w:t>
            </w:r>
          </w:p>
        </w:tc>
        <w:tc>
          <w:tcPr>
            <w:tcW w:w="850" w:type="dxa"/>
            <w:tcBorders>
              <w:top w:val="nil"/>
              <w:left w:val="nil"/>
              <w:bottom w:val="single" w:sz="8" w:space="0" w:color="auto"/>
              <w:right w:val="single" w:sz="8" w:space="0" w:color="auto"/>
            </w:tcBorders>
            <w:shd w:val="clear" w:color="000000" w:fill="D9D9D9"/>
            <w:vAlign w:val="center"/>
            <w:hideMark/>
          </w:tcPr>
          <w:p w14:paraId="658D28CE" w14:textId="77777777" w:rsidR="00BF1ADD" w:rsidRPr="004425E3" w:rsidRDefault="00BF1ADD" w:rsidP="00BF1ADD">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9</w:t>
            </w:r>
          </w:p>
        </w:tc>
      </w:tr>
      <w:tr w:rsidR="00C2237A" w:rsidRPr="004425E3" w14:paraId="70B479CF" w14:textId="77777777" w:rsidTr="000841E2">
        <w:trPr>
          <w:trHeight w:val="315"/>
        </w:trPr>
        <w:tc>
          <w:tcPr>
            <w:tcW w:w="993" w:type="dxa"/>
            <w:vMerge/>
            <w:tcBorders>
              <w:top w:val="nil"/>
              <w:left w:val="single" w:sz="8" w:space="0" w:color="auto"/>
              <w:bottom w:val="single" w:sz="8" w:space="0" w:color="000000"/>
              <w:right w:val="single" w:sz="8" w:space="0" w:color="auto"/>
            </w:tcBorders>
            <w:vAlign w:val="center"/>
          </w:tcPr>
          <w:p w14:paraId="59FAC2B2"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040C029B" w14:textId="3A8C1620" w:rsidR="00C2237A" w:rsidRPr="004425E3" w:rsidRDefault="00C2237A" w:rsidP="00C2237A">
            <w:pPr>
              <w:spacing w:after="0"/>
              <w:jc w:val="center"/>
              <w:rPr>
                <w:rFonts w:ascii="Calibri" w:eastAsia="Times New Roman" w:hAnsi="Calibri" w:cs="Calibri"/>
                <w:b/>
                <w:bCs/>
                <w:color w:val="000000"/>
                <w:szCs w:val="20"/>
                <w:lang w:val="en-GB" w:eastAsia="fr-FR"/>
              </w:rPr>
            </w:pPr>
            <w:r>
              <w:rPr>
                <w:lang w:val="en-GB" w:eastAsia="fr-FR"/>
              </w:rPr>
              <w:t>GIS</w:t>
            </w:r>
          </w:p>
        </w:tc>
        <w:tc>
          <w:tcPr>
            <w:tcW w:w="992" w:type="dxa"/>
            <w:tcBorders>
              <w:top w:val="nil"/>
              <w:left w:val="nil"/>
              <w:bottom w:val="single" w:sz="8" w:space="0" w:color="auto"/>
              <w:right w:val="single" w:sz="8" w:space="0" w:color="auto"/>
            </w:tcBorders>
            <w:shd w:val="clear" w:color="auto" w:fill="auto"/>
            <w:vAlign w:val="center"/>
          </w:tcPr>
          <w:p w14:paraId="5BCCA2EA" w14:textId="2B399D8C" w:rsidR="00C2237A" w:rsidRPr="004425E3" w:rsidRDefault="00C2237A" w:rsidP="00C2237A">
            <w:pPr>
              <w:spacing w:after="0"/>
              <w:jc w:val="center"/>
              <w:rPr>
                <w:rFonts w:ascii="Calibri" w:eastAsia="Times New Roman" w:hAnsi="Calibri" w:cs="Calibri"/>
                <w:b/>
                <w:bCs/>
                <w:color w:val="000000"/>
                <w:szCs w:val="20"/>
                <w:lang w:val="en-GB" w:eastAsia="fr-FR"/>
              </w:rPr>
            </w:pPr>
            <w:r>
              <w:rPr>
                <w:rFonts w:ascii="Calibri" w:eastAsia="Times New Roman" w:hAnsi="Calibri" w:cs="Calibri"/>
                <w:color w:val="000000"/>
                <w:szCs w:val="20"/>
                <w:lang w:eastAsia="fr-FR"/>
              </w:rPr>
              <w:t>12</w:t>
            </w:r>
          </w:p>
        </w:tc>
        <w:tc>
          <w:tcPr>
            <w:tcW w:w="992" w:type="dxa"/>
            <w:tcBorders>
              <w:top w:val="nil"/>
              <w:left w:val="nil"/>
              <w:bottom w:val="single" w:sz="8" w:space="0" w:color="auto"/>
              <w:right w:val="single" w:sz="8" w:space="0" w:color="auto"/>
            </w:tcBorders>
            <w:shd w:val="clear" w:color="auto" w:fill="auto"/>
            <w:vAlign w:val="center"/>
          </w:tcPr>
          <w:p w14:paraId="5492C419" w14:textId="5C5DC81E" w:rsidR="00C2237A" w:rsidRDefault="00C2237A"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color w:val="000000"/>
                <w:szCs w:val="20"/>
                <w:lang w:eastAsia="fr-FR"/>
              </w:rPr>
              <w:t>12</w:t>
            </w:r>
          </w:p>
        </w:tc>
        <w:tc>
          <w:tcPr>
            <w:tcW w:w="851" w:type="dxa"/>
            <w:tcBorders>
              <w:top w:val="nil"/>
              <w:left w:val="nil"/>
              <w:bottom w:val="single" w:sz="8" w:space="0" w:color="auto"/>
              <w:right w:val="single" w:sz="8" w:space="0" w:color="auto"/>
            </w:tcBorders>
            <w:shd w:val="clear" w:color="auto" w:fill="auto"/>
            <w:vAlign w:val="center"/>
          </w:tcPr>
          <w:p w14:paraId="1D79CBCD" w14:textId="77777777" w:rsidR="00C2237A" w:rsidRDefault="00C2237A" w:rsidP="00C2237A">
            <w:pPr>
              <w:spacing w:after="0"/>
              <w:jc w:val="center"/>
              <w:rPr>
                <w:rFonts w:ascii="Calibri" w:eastAsia="Times New Roman" w:hAnsi="Calibri" w:cs="Calibri"/>
                <w:b/>
                <w:bCs/>
                <w:color w:val="000000"/>
                <w:szCs w:val="20"/>
                <w:lang w:eastAsia="fr-FR"/>
              </w:rPr>
            </w:pPr>
          </w:p>
        </w:tc>
        <w:tc>
          <w:tcPr>
            <w:tcW w:w="850" w:type="dxa"/>
            <w:tcBorders>
              <w:top w:val="nil"/>
              <w:left w:val="nil"/>
              <w:bottom w:val="single" w:sz="8" w:space="0" w:color="auto"/>
              <w:right w:val="single" w:sz="8" w:space="0" w:color="auto"/>
            </w:tcBorders>
            <w:shd w:val="clear" w:color="auto" w:fill="auto"/>
            <w:vAlign w:val="center"/>
          </w:tcPr>
          <w:p w14:paraId="648C2D58" w14:textId="27460E4C" w:rsidR="00C2237A" w:rsidRPr="004425E3" w:rsidRDefault="00C2237A" w:rsidP="00C2237A">
            <w:pPr>
              <w:spacing w:after="0"/>
              <w:jc w:val="center"/>
              <w:rPr>
                <w:rFonts w:ascii="Calibri" w:eastAsia="Times New Roman" w:hAnsi="Calibri" w:cs="Calibri"/>
                <w:b/>
                <w:bCs/>
                <w:color w:val="000000"/>
                <w:szCs w:val="20"/>
                <w:lang w:val="en-GB" w:eastAsia="fr-FR"/>
              </w:rPr>
            </w:pPr>
            <w:r>
              <w:rPr>
                <w:rFonts w:ascii="Calibri" w:eastAsia="Times New Roman" w:hAnsi="Calibri" w:cs="Calibri"/>
                <w:b/>
                <w:bCs/>
                <w:color w:val="000000"/>
                <w:szCs w:val="20"/>
                <w:lang w:val="en-GB" w:eastAsia="fr-FR"/>
              </w:rPr>
              <w:t>2</w:t>
            </w:r>
          </w:p>
        </w:tc>
      </w:tr>
      <w:tr w:rsidR="00C2237A" w:rsidRPr="004425E3" w14:paraId="11DE5389" w14:textId="77777777" w:rsidTr="004425E3">
        <w:trPr>
          <w:trHeight w:val="315"/>
        </w:trPr>
        <w:tc>
          <w:tcPr>
            <w:tcW w:w="993" w:type="dxa"/>
            <w:vMerge/>
            <w:tcBorders>
              <w:top w:val="nil"/>
              <w:left w:val="single" w:sz="8" w:space="0" w:color="auto"/>
              <w:bottom w:val="single" w:sz="8" w:space="0" w:color="000000"/>
              <w:right w:val="single" w:sz="8" w:space="0" w:color="auto"/>
            </w:tcBorders>
            <w:vAlign w:val="center"/>
            <w:hideMark/>
          </w:tcPr>
          <w:p w14:paraId="468906E9"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11DAEAB2" w14:textId="61E52DB3" w:rsidR="00C2237A" w:rsidRPr="004425E3" w:rsidRDefault="00C2237A" w:rsidP="00C2237A">
            <w:pPr>
              <w:spacing w:after="0"/>
              <w:jc w:val="center"/>
              <w:rPr>
                <w:rFonts w:ascii="Calibri" w:eastAsia="Times New Roman" w:hAnsi="Calibri" w:cs="Calibri"/>
                <w:color w:val="000000"/>
                <w:szCs w:val="20"/>
                <w:lang w:eastAsia="fr-FR"/>
              </w:rPr>
            </w:pPr>
            <w:r>
              <w:rPr>
                <w:lang w:val="en-GB" w:eastAsia="fr-FR"/>
              </w:rPr>
              <w:t>Survey techniques</w:t>
            </w:r>
          </w:p>
        </w:tc>
        <w:tc>
          <w:tcPr>
            <w:tcW w:w="992" w:type="dxa"/>
            <w:tcBorders>
              <w:top w:val="nil"/>
              <w:left w:val="nil"/>
              <w:bottom w:val="single" w:sz="8" w:space="0" w:color="auto"/>
              <w:right w:val="single" w:sz="8" w:space="0" w:color="auto"/>
            </w:tcBorders>
            <w:shd w:val="clear" w:color="auto" w:fill="auto"/>
            <w:vAlign w:val="center"/>
            <w:hideMark/>
          </w:tcPr>
          <w:p w14:paraId="166A5E2C" w14:textId="7EB06E20" w:rsidR="00C2237A" w:rsidRPr="004425E3" w:rsidRDefault="00C2237A"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val="en-GB" w:eastAsia="fr-FR"/>
              </w:rPr>
              <w:t>20</w:t>
            </w:r>
          </w:p>
        </w:tc>
        <w:tc>
          <w:tcPr>
            <w:tcW w:w="992" w:type="dxa"/>
            <w:tcBorders>
              <w:top w:val="nil"/>
              <w:left w:val="nil"/>
              <w:bottom w:val="single" w:sz="8" w:space="0" w:color="auto"/>
              <w:right w:val="single" w:sz="8" w:space="0" w:color="auto"/>
            </w:tcBorders>
            <w:shd w:val="clear" w:color="auto" w:fill="auto"/>
            <w:vAlign w:val="center"/>
            <w:hideMark/>
          </w:tcPr>
          <w:p w14:paraId="09AB779C" w14:textId="600059A8" w:rsidR="00C2237A" w:rsidRPr="004425E3" w:rsidRDefault="00C2237A"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val="en-GB" w:eastAsia="fr-FR"/>
              </w:rPr>
              <w:t>20</w:t>
            </w:r>
          </w:p>
        </w:tc>
        <w:tc>
          <w:tcPr>
            <w:tcW w:w="851" w:type="dxa"/>
            <w:tcBorders>
              <w:top w:val="nil"/>
              <w:left w:val="nil"/>
              <w:bottom w:val="single" w:sz="8" w:space="0" w:color="auto"/>
              <w:right w:val="single" w:sz="8" w:space="0" w:color="auto"/>
            </w:tcBorders>
            <w:shd w:val="clear" w:color="auto" w:fill="auto"/>
            <w:vAlign w:val="center"/>
            <w:hideMark/>
          </w:tcPr>
          <w:p w14:paraId="121842F0" w14:textId="087C62FE" w:rsidR="00C2237A" w:rsidRPr="004425E3" w:rsidRDefault="00C2237A" w:rsidP="00C2237A">
            <w:pPr>
              <w:spacing w:after="0"/>
              <w:jc w:val="center"/>
              <w:rPr>
                <w:rFonts w:ascii="Calibri" w:eastAsia="Times New Roman" w:hAnsi="Calibri" w:cs="Calibri"/>
                <w:color w:val="000000"/>
                <w:szCs w:val="20"/>
                <w:lang w:eastAsia="fr-FR"/>
              </w:rPr>
            </w:pPr>
          </w:p>
        </w:tc>
        <w:tc>
          <w:tcPr>
            <w:tcW w:w="850" w:type="dxa"/>
            <w:tcBorders>
              <w:top w:val="nil"/>
              <w:left w:val="nil"/>
              <w:bottom w:val="single" w:sz="8" w:space="0" w:color="auto"/>
              <w:right w:val="single" w:sz="8" w:space="0" w:color="auto"/>
            </w:tcBorders>
            <w:shd w:val="clear" w:color="auto" w:fill="auto"/>
            <w:vAlign w:val="center"/>
            <w:hideMark/>
          </w:tcPr>
          <w:p w14:paraId="47CCAB8E" w14:textId="21CE9D94" w:rsidR="00C2237A" w:rsidRPr="004425E3" w:rsidRDefault="00C2237A"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val="en-GB" w:eastAsia="fr-FR"/>
              </w:rPr>
              <w:t>3</w:t>
            </w:r>
          </w:p>
        </w:tc>
      </w:tr>
      <w:tr w:rsidR="00BF1ADD" w:rsidRPr="004425E3" w14:paraId="5A76A8F1" w14:textId="77777777" w:rsidTr="00C61325">
        <w:trPr>
          <w:trHeight w:val="373"/>
        </w:trPr>
        <w:tc>
          <w:tcPr>
            <w:tcW w:w="993" w:type="dxa"/>
            <w:vMerge/>
            <w:tcBorders>
              <w:top w:val="nil"/>
              <w:left w:val="single" w:sz="8" w:space="0" w:color="auto"/>
              <w:bottom w:val="single" w:sz="8" w:space="0" w:color="000000"/>
              <w:right w:val="single" w:sz="8" w:space="0" w:color="auto"/>
            </w:tcBorders>
            <w:vAlign w:val="center"/>
            <w:hideMark/>
          </w:tcPr>
          <w:p w14:paraId="1937664B" w14:textId="77777777" w:rsidR="00BF1ADD" w:rsidRPr="004425E3" w:rsidRDefault="00BF1ADD" w:rsidP="00BF1ADD">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hideMark/>
          </w:tcPr>
          <w:p w14:paraId="7D5C1592" w14:textId="77777777" w:rsidR="00BF1ADD" w:rsidRPr="004425E3" w:rsidRDefault="00BF1ADD" w:rsidP="00BF1ADD">
            <w:pPr>
              <w:spacing w:after="0"/>
              <w:jc w:val="center"/>
              <w:rPr>
                <w:rFonts w:ascii="Calibri" w:eastAsia="Times New Roman" w:hAnsi="Calibri" w:cs="Calibri"/>
                <w:color w:val="000000"/>
                <w:szCs w:val="20"/>
                <w:lang w:val="en-US" w:eastAsia="fr-FR"/>
              </w:rPr>
            </w:pPr>
            <w:r w:rsidRPr="004425E3">
              <w:rPr>
                <w:rFonts w:ascii="Calibri" w:eastAsia="Times New Roman" w:hAnsi="Calibri" w:cs="Calibri"/>
                <w:color w:val="000000"/>
                <w:szCs w:val="20"/>
                <w:lang w:val="en-GB" w:eastAsia="fr-FR"/>
              </w:rPr>
              <w:t>Statistical modelling for categorical outcomes</w:t>
            </w:r>
          </w:p>
        </w:tc>
        <w:tc>
          <w:tcPr>
            <w:tcW w:w="992" w:type="dxa"/>
            <w:tcBorders>
              <w:top w:val="nil"/>
              <w:left w:val="nil"/>
              <w:bottom w:val="single" w:sz="8" w:space="0" w:color="auto"/>
              <w:right w:val="single" w:sz="8" w:space="0" w:color="auto"/>
            </w:tcBorders>
            <w:shd w:val="clear" w:color="auto" w:fill="auto"/>
            <w:vAlign w:val="center"/>
            <w:hideMark/>
          </w:tcPr>
          <w:p w14:paraId="50B4896F"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25</w:t>
            </w:r>
          </w:p>
        </w:tc>
        <w:tc>
          <w:tcPr>
            <w:tcW w:w="992" w:type="dxa"/>
            <w:tcBorders>
              <w:top w:val="nil"/>
              <w:left w:val="nil"/>
              <w:bottom w:val="single" w:sz="8" w:space="0" w:color="auto"/>
              <w:right w:val="single" w:sz="8" w:space="0" w:color="auto"/>
            </w:tcBorders>
            <w:shd w:val="clear" w:color="auto" w:fill="auto"/>
            <w:vAlign w:val="center"/>
            <w:hideMark/>
          </w:tcPr>
          <w:p w14:paraId="390949DB"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15</w:t>
            </w:r>
          </w:p>
        </w:tc>
        <w:tc>
          <w:tcPr>
            <w:tcW w:w="851" w:type="dxa"/>
            <w:tcBorders>
              <w:top w:val="nil"/>
              <w:left w:val="nil"/>
              <w:bottom w:val="single" w:sz="8" w:space="0" w:color="auto"/>
              <w:right w:val="single" w:sz="8" w:space="0" w:color="auto"/>
            </w:tcBorders>
            <w:shd w:val="clear" w:color="auto" w:fill="auto"/>
            <w:vAlign w:val="center"/>
            <w:hideMark/>
          </w:tcPr>
          <w:p w14:paraId="34632AEE" w14:textId="77777777" w:rsidR="00BF1ADD" w:rsidRPr="004425E3" w:rsidRDefault="00BF1ADD" w:rsidP="00BF1ADD">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10</w:t>
            </w:r>
          </w:p>
        </w:tc>
        <w:tc>
          <w:tcPr>
            <w:tcW w:w="850" w:type="dxa"/>
            <w:tcBorders>
              <w:top w:val="nil"/>
              <w:left w:val="nil"/>
              <w:bottom w:val="single" w:sz="8" w:space="0" w:color="auto"/>
              <w:right w:val="single" w:sz="8" w:space="0" w:color="auto"/>
            </w:tcBorders>
            <w:shd w:val="clear" w:color="auto" w:fill="auto"/>
            <w:vAlign w:val="center"/>
            <w:hideMark/>
          </w:tcPr>
          <w:p w14:paraId="5B72B42A" w14:textId="4809D59F" w:rsidR="00BF1ADD" w:rsidRPr="004425E3" w:rsidRDefault="00C2237A" w:rsidP="00BF1ADD">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4</w:t>
            </w:r>
          </w:p>
        </w:tc>
      </w:tr>
      <w:tr w:rsidR="00F7256A" w:rsidRPr="004425E3" w14:paraId="35D0005B" w14:textId="77777777" w:rsidTr="00C61325">
        <w:trPr>
          <w:trHeight w:val="373"/>
        </w:trPr>
        <w:tc>
          <w:tcPr>
            <w:tcW w:w="993" w:type="dxa"/>
            <w:vMerge/>
            <w:tcBorders>
              <w:top w:val="nil"/>
              <w:left w:val="single" w:sz="8" w:space="0" w:color="auto"/>
              <w:bottom w:val="single" w:sz="8" w:space="0" w:color="000000"/>
              <w:right w:val="single" w:sz="8" w:space="0" w:color="auto"/>
            </w:tcBorders>
            <w:vAlign w:val="center"/>
          </w:tcPr>
          <w:p w14:paraId="52597C26" w14:textId="77777777" w:rsidR="00F7256A" w:rsidRPr="004425E3" w:rsidRDefault="00F7256A" w:rsidP="00BF1ADD">
            <w:pPr>
              <w:spacing w:after="0"/>
              <w:rPr>
                <w:rFonts w:ascii="Calibri" w:eastAsia="Times New Roman" w:hAnsi="Calibri" w:cs="Calibri"/>
                <w:b/>
                <w:bCs/>
                <w:color w:val="000000"/>
                <w:sz w:val="48"/>
                <w:szCs w:val="48"/>
                <w:lang w:eastAsia="fr-FR"/>
              </w:rPr>
            </w:pPr>
          </w:p>
        </w:tc>
        <w:tc>
          <w:tcPr>
            <w:tcW w:w="396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DFC94CC" w14:textId="47806083" w:rsidR="00F7256A" w:rsidRPr="00F7256A" w:rsidRDefault="00F7256A" w:rsidP="00C61325">
            <w:pPr>
              <w:spacing w:after="0"/>
              <w:rPr>
                <w:rFonts w:ascii="Calibri" w:eastAsia="Times New Roman" w:hAnsi="Calibri" w:cs="Calibri"/>
                <w:b/>
                <w:bCs/>
                <w:color w:val="000000"/>
                <w:szCs w:val="20"/>
                <w:lang w:val="en-GB" w:eastAsia="fr-FR"/>
              </w:rPr>
            </w:pPr>
            <w:r w:rsidRPr="00F7256A">
              <w:rPr>
                <w:rFonts w:ascii="Calibri" w:eastAsia="Times New Roman" w:hAnsi="Calibri" w:cs="Calibri"/>
                <w:b/>
                <w:bCs/>
                <w:color w:val="000000"/>
                <w:szCs w:val="20"/>
                <w:lang w:val="en-GB" w:eastAsia="fr-FR"/>
              </w:rPr>
              <w:t>TU 8: Conferences</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DE52B86" w14:textId="45C849CD" w:rsidR="00F7256A" w:rsidRPr="00C61325" w:rsidRDefault="000622D1" w:rsidP="00BF1ADD">
            <w:pPr>
              <w:spacing w:after="0"/>
              <w:jc w:val="center"/>
              <w:rPr>
                <w:rFonts w:ascii="Calibri" w:eastAsia="Times New Roman" w:hAnsi="Calibri" w:cs="Calibri"/>
                <w:b/>
                <w:bCs/>
                <w:color w:val="000000"/>
                <w:szCs w:val="20"/>
                <w:lang w:val="en-GB" w:eastAsia="fr-FR"/>
              </w:rPr>
            </w:pPr>
            <w:r>
              <w:rPr>
                <w:rFonts w:ascii="Calibri" w:eastAsia="Times New Roman" w:hAnsi="Calibri" w:cs="Calibri"/>
                <w:b/>
                <w:bCs/>
                <w:color w:val="000000"/>
                <w:szCs w:val="20"/>
                <w:lang w:val="en-GB" w:eastAsia="fr-FR"/>
              </w:rPr>
              <w:t>1</w:t>
            </w:r>
            <w:r w:rsidR="00A156D8">
              <w:rPr>
                <w:rFonts w:ascii="Calibri" w:eastAsia="Times New Roman" w:hAnsi="Calibri" w:cs="Calibri"/>
                <w:b/>
                <w:bCs/>
                <w:color w:val="000000"/>
                <w:szCs w:val="20"/>
                <w:lang w:val="en-GB" w:eastAsia="fr-FR"/>
              </w:rPr>
              <w:t>6</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BC3B695" w14:textId="12F29064" w:rsidR="00F7256A" w:rsidRPr="00C61325" w:rsidRDefault="000622D1" w:rsidP="00BF1ADD">
            <w:pPr>
              <w:spacing w:after="0"/>
              <w:jc w:val="center"/>
              <w:rPr>
                <w:rFonts w:ascii="Calibri" w:eastAsia="Times New Roman" w:hAnsi="Calibri" w:cs="Calibri"/>
                <w:b/>
                <w:bCs/>
                <w:color w:val="000000"/>
                <w:szCs w:val="20"/>
                <w:lang w:val="en-GB" w:eastAsia="fr-FR"/>
              </w:rPr>
            </w:pPr>
            <w:r>
              <w:rPr>
                <w:rFonts w:ascii="Calibri" w:eastAsia="Times New Roman" w:hAnsi="Calibri" w:cs="Calibri"/>
                <w:b/>
                <w:bCs/>
                <w:color w:val="000000"/>
                <w:szCs w:val="20"/>
                <w:lang w:val="en-GB" w:eastAsia="fr-FR"/>
              </w:rPr>
              <w:t>1</w:t>
            </w:r>
            <w:r w:rsidR="00A156D8">
              <w:rPr>
                <w:rFonts w:ascii="Calibri" w:eastAsia="Times New Roman" w:hAnsi="Calibri" w:cs="Calibri"/>
                <w:b/>
                <w:bCs/>
                <w:color w:val="000000"/>
                <w:szCs w:val="20"/>
                <w:lang w:val="en-GB" w:eastAsia="fr-FR"/>
              </w:rPr>
              <w:t>6</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E403231" w14:textId="77777777" w:rsidR="00F7256A" w:rsidRPr="00C61325" w:rsidRDefault="00F7256A" w:rsidP="00BF1ADD">
            <w:pPr>
              <w:spacing w:after="0"/>
              <w:jc w:val="center"/>
              <w:rPr>
                <w:rFonts w:ascii="Calibri" w:eastAsia="Times New Roman" w:hAnsi="Calibri" w:cs="Calibri"/>
                <w:b/>
                <w:bCs/>
                <w:color w:val="000000"/>
                <w:szCs w:val="20"/>
                <w:lang w:val="en-GB" w:eastAsia="fr-FR"/>
              </w:rPr>
            </w:pPr>
          </w:p>
        </w:tc>
        <w:tc>
          <w:tcPr>
            <w:tcW w:w="85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FD26741" w14:textId="015CC455" w:rsidR="00F7256A" w:rsidRPr="00C61325" w:rsidRDefault="00F7256A" w:rsidP="00BF1ADD">
            <w:pPr>
              <w:spacing w:after="0"/>
              <w:jc w:val="center"/>
              <w:rPr>
                <w:rFonts w:ascii="Calibri" w:eastAsia="Times New Roman" w:hAnsi="Calibri" w:cs="Calibri"/>
                <w:b/>
                <w:bCs/>
                <w:color w:val="000000"/>
                <w:szCs w:val="20"/>
                <w:lang w:val="en-GB" w:eastAsia="fr-FR"/>
              </w:rPr>
            </w:pPr>
            <w:r w:rsidRPr="00C61325">
              <w:rPr>
                <w:rFonts w:ascii="Calibri" w:eastAsia="Times New Roman" w:hAnsi="Calibri" w:cs="Calibri"/>
                <w:b/>
                <w:bCs/>
                <w:color w:val="000000"/>
                <w:szCs w:val="20"/>
                <w:lang w:val="en-GB" w:eastAsia="fr-FR"/>
              </w:rPr>
              <w:t>0</w:t>
            </w:r>
          </w:p>
        </w:tc>
      </w:tr>
      <w:tr w:rsidR="00DB05E4" w:rsidRPr="004425E3" w14:paraId="2CD4BD74" w14:textId="77777777" w:rsidTr="00AD4A63">
        <w:trPr>
          <w:trHeight w:val="373"/>
        </w:trPr>
        <w:tc>
          <w:tcPr>
            <w:tcW w:w="993" w:type="dxa"/>
            <w:vMerge/>
            <w:tcBorders>
              <w:top w:val="nil"/>
              <w:left w:val="single" w:sz="8" w:space="0" w:color="auto"/>
              <w:bottom w:val="single" w:sz="8" w:space="0" w:color="000000"/>
              <w:right w:val="single" w:sz="8" w:space="0" w:color="auto"/>
            </w:tcBorders>
            <w:vAlign w:val="center"/>
          </w:tcPr>
          <w:p w14:paraId="14398979" w14:textId="77777777" w:rsidR="00DB05E4" w:rsidRPr="004425E3" w:rsidRDefault="00DB05E4" w:rsidP="00DB05E4">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7E5B9915" w14:textId="004CDF1A" w:rsidR="00DB05E4" w:rsidRPr="00F7256A" w:rsidRDefault="00DB05E4" w:rsidP="00DB05E4">
            <w:pPr>
              <w:spacing w:after="0"/>
              <w:rPr>
                <w:rFonts w:ascii="Calibri" w:eastAsia="Times New Roman" w:hAnsi="Calibri" w:cs="Calibri"/>
                <w:b/>
                <w:bCs/>
                <w:color w:val="000000"/>
                <w:szCs w:val="20"/>
                <w:lang w:val="en-GB" w:eastAsia="fr-FR"/>
              </w:rPr>
            </w:pPr>
            <w:r>
              <w:rPr>
                <w:lang w:eastAsia="fr-FR"/>
              </w:rPr>
              <w:t xml:space="preserve">International </w:t>
            </w:r>
            <w:proofErr w:type="spellStart"/>
            <w:r>
              <w:rPr>
                <w:lang w:eastAsia="fr-FR"/>
              </w:rPr>
              <w:t>Studies</w:t>
            </w:r>
            <w:proofErr w:type="spellEnd"/>
          </w:p>
        </w:tc>
        <w:tc>
          <w:tcPr>
            <w:tcW w:w="992" w:type="dxa"/>
            <w:tcBorders>
              <w:top w:val="nil"/>
              <w:left w:val="nil"/>
              <w:bottom w:val="single" w:sz="8" w:space="0" w:color="auto"/>
              <w:right w:val="single" w:sz="8" w:space="0" w:color="auto"/>
            </w:tcBorders>
            <w:shd w:val="clear" w:color="auto" w:fill="auto"/>
            <w:vAlign w:val="center"/>
          </w:tcPr>
          <w:p w14:paraId="1B0CA854" w14:textId="20179EFF" w:rsidR="00DB05E4" w:rsidRDefault="00DB05E4" w:rsidP="00DB05E4">
            <w:pPr>
              <w:spacing w:after="0"/>
              <w:jc w:val="center"/>
              <w:rPr>
                <w:rFonts w:ascii="Calibri" w:eastAsia="Times New Roman" w:hAnsi="Calibri" w:cs="Calibri"/>
                <w:b/>
                <w:bCs/>
                <w:color w:val="000000"/>
                <w:szCs w:val="20"/>
                <w:lang w:val="en-GB" w:eastAsia="fr-FR"/>
              </w:rPr>
            </w:pPr>
            <w:r>
              <w:rPr>
                <w:rFonts w:ascii="Calibri" w:eastAsia="Times New Roman" w:hAnsi="Calibri" w:cs="Calibri"/>
                <w:color w:val="000000"/>
                <w:szCs w:val="20"/>
                <w:lang w:eastAsia="fr-FR"/>
              </w:rPr>
              <w:t>8</w:t>
            </w:r>
          </w:p>
        </w:tc>
        <w:tc>
          <w:tcPr>
            <w:tcW w:w="992" w:type="dxa"/>
            <w:tcBorders>
              <w:top w:val="nil"/>
              <w:left w:val="nil"/>
              <w:bottom w:val="single" w:sz="8" w:space="0" w:color="auto"/>
              <w:right w:val="single" w:sz="8" w:space="0" w:color="auto"/>
            </w:tcBorders>
            <w:shd w:val="clear" w:color="auto" w:fill="auto"/>
            <w:vAlign w:val="center"/>
          </w:tcPr>
          <w:p w14:paraId="4FA24EFE" w14:textId="453B591B" w:rsidR="00DB05E4" w:rsidRDefault="00DB05E4" w:rsidP="00DB05E4">
            <w:pPr>
              <w:spacing w:after="0"/>
              <w:jc w:val="center"/>
              <w:rPr>
                <w:rFonts w:ascii="Calibri" w:eastAsia="Times New Roman" w:hAnsi="Calibri" w:cs="Calibri"/>
                <w:b/>
                <w:bCs/>
                <w:color w:val="000000"/>
                <w:szCs w:val="20"/>
                <w:lang w:val="en-GB" w:eastAsia="fr-FR"/>
              </w:rPr>
            </w:pPr>
            <w:r>
              <w:rPr>
                <w:rFonts w:ascii="Calibri" w:eastAsia="Times New Roman" w:hAnsi="Calibri" w:cs="Calibri"/>
                <w:color w:val="000000"/>
                <w:szCs w:val="20"/>
                <w:lang w:eastAsia="fr-FR"/>
              </w:rPr>
              <w:t>8</w:t>
            </w:r>
          </w:p>
        </w:tc>
        <w:tc>
          <w:tcPr>
            <w:tcW w:w="851" w:type="dxa"/>
            <w:tcBorders>
              <w:top w:val="nil"/>
              <w:left w:val="nil"/>
              <w:bottom w:val="single" w:sz="8" w:space="0" w:color="auto"/>
              <w:right w:val="single" w:sz="8" w:space="0" w:color="auto"/>
            </w:tcBorders>
            <w:shd w:val="clear" w:color="auto" w:fill="auto"/>
            <w:vAlign w:val="center"/>
          </w:tcPr>
          <w:p w14:paraId="20BD541F" w14:textId="10D63914" w:rsidR="00DB05E4" w:rsidRPr="00C61325" w:rsidRDefault="00DB05E4" w:rsidP="00DB05E4">
            <w:pPr>
              <w:spacing w:after="0"/>
              <w:jc w:val="center"/>
              <w:rPr>
                <w:rFonts w:ascii="Calibri" w:eastAsia="Times New Roman" w:hAnsi="Calibri" w:cs="Calibri"/>
                <w:b/>
                <w:bCs/>
                <w:color w:val="000000"/>
                <w:szCs w:val="20"/>
                <w:lang w:val="en-GB" w:eastAsia="fr-FR"/>
              </w:rPr>
            </w:pPr>
            <w:r w:rsidRPr="004425E3">
              <w:rPr>
                <w:rFonts w:ascii="Calibri" w:eastAsia="Times New Roman" w:hAnsi="Calibri" w:cs="Calibri"/>
                <w:color w:val="000000"/>
                <w:lang w:eastAsia="fr-FR"/>
              </w:rPr>
              <w:t> </w:t>
            </w:r>
          </w:p>
        </w:tc>
        <w:tc>
          <w:tcPr>
            <w:tcW w:w="850" w:type="dxa"/>
            <w:tcBorders>
              <w:top w:val="nil"/>
              <w:left w:val="nil"/>
              <w:bottom w:val="single" w:sz="8" w:space="0" w:color="auto"/>
              <w:right w:val="single" w:sz="8" w:space="0" w:color="auto"/>
            </w:tcBorders>
            <w:shd w:val="clear" w:color="auto" w:fill="auto"/>
            <w:vAlign w:val="center"/>
          </w:tcPr>
          <w:p w14:paraId="1A50E7AE" w14:textId="61BD7C95" w:rsidR="00DB05E4" w:rsidRPr="00C61325" w:rsidRDefault="00DB05E4" w:rsidP="00DB05E4">
            <w:pPr>
              <w:spacing w:after="0"/>
              <w:jc w:val="center"/>
              <w:rPr>
                <w:rFonts w:ascii="Calibri" w:eastAsia="Times New Roman" w:hAnsi="Calibri" w:cs="Calibri"/>
                <w:b/>
                <w:bCs/>
                <w:color w:val="000000"/>
                <w:szCs w:val="20"/>
                <w:lang w:val="en-GB" w:eastAsia="fr-FR"/>
              </w:rPr>
            </w:pPr>
            <w:r>
              <w:rPr>
                <w:rFonts w:ascii="Calibri" w:eastAsia="Times New Roman" w:hAnsi="Calibri" w:cs="Calibri"/>
                <w:b/>
                <w:bCs/>
                <w:color w:val="000000"/>
                <w:szCs w:val="20"/>
                <w:lang w:val="en-GB" w:eastAsia="fr-FR"/>
              </w:rPr>
              <w:t>0</w:t>
            </w:r>
          </w:p>
        </w:tc>
      </w:tr>
      <w:tr w:rsidR="00DB05E4" w:rsidRPr="004425E3" w14:paraId="6D233DE6" w14:textId="77777777" w:rsidTr="004425E3">
        <w:trPr>
          <w:trHeight w:val="373"/>
        </w:trPr>
        <w:tc>
          <w:tcPr>
            <w:tcW w:w="993" w:type="dxa"/>
            <w:vMerge/>
            <w:tcBorders>
              <w:top w:val="nil"/>
              <w:left w:val="single" w:sz="8" w:space="0" w:color="auto"/>
              <w:bottom w:val="single" w:sz="8" w:space="0" w:color="000000"/>
              <w:right w:val="single" w:sz="8" w:space="0" w:color="auto"/>
            </w:tcBorders>
            <w:vAlign w:val="center"/>
          </w:tcPr>
          <w:p w14:paraId="695F68BA" w14:textId="77777777" w:rsidR="00DB05E4" w:rsidRPr="004425E3" w:rsidRDefault="00DB05E4" w:rsidP="00DB05E4">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auto" w:fill="auto"/>
            <w:vAlign w:val="center"/>
          </w:tcPr>
          <w:p w14:paraId="0C41A681" w14:textId="69A4C74A" w:rsidR="00DB05E4" w:rsidRPr="004425E3" w:rsidRDefault="00DB05E4" w:rsidP="00DB05E4">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Regional experience</w:t>
            </w:r>
          </w:p>
        </w:tc>
        <w:tc>
          <w:tcPr>
            <w:tcW w:w="992" w:type="dxa"/>
            <w:tcBorders>
              <w:top w:val="nil"/>
              <w:left w:val="nil"/>
              <w:bottom w:val="single" w:sz="8" w:space="0" w:color="auto"/>
              <w:right w:val="single" w:sz="8" w:space="0" w:color="auto"/>
            </w:tcBorders>
            <w:shd w:val="clear" w:color="auto" w:fill="auto"/>
            <w:vAlign w:val="center"/>
          </w:tcPr>
          <w:p w14:paraId="4D9D4ACD" w14:textId="1DA4A8EA" w:rsidR="00DB05E4" w:rsidRPr="004425E3" w:rsidRDefault="00DB05E4" w:rsidP="00DB05E4">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8</w:t>
            </w:r>
          </w:p>
        </w:tc>
        <w:tc>
          <w:tcPr>
            <w:tcW w:w="992" w:type="dxa"/>
            <w:tcBorders>
              <w:top w:val="nil"/>
              <w:left w:val="nil"/>
              <w:bottom w:val="single" w:sz="8" w:space="0" w:color="auto"/>
              <w:right w:val="single" w:sz="8" w:space="0" w:color="auto"/>
            </w:tcBorders>
            <w:shd w:val="clear" w:color="auto" w:fill="auto"/>
            <w:vAlign w:val="center"/>
          </w:tcPr>
          <w:p w14:paraId="264B6D32" w14:textId="1E67BEA9" w:rsidR="00DB05E4" w:rsidRPr="004425E3" w:rsidRDefault="00DB05E4" w:rsidP="00DB05E4">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8</w:t>
            </w:r>
          </w:p>
        </w:tc>
        <w:tc>
          <w:tcPr>
            <w:tcW w:w="851" w:type="dxa"/>
            <w:tcBorders>
              <w:top w:val="nil"/>
              <w:left w:val="nil"/>
              <w:bottom w:val="single" w:sz="8" w:space="0" w:color="auto"/>
              <w:right w:val="single" w:sz="8" w:space="0" w:color="auto"/>
            </w:tcBorders>
            <w:shd w:val="clear" w:color="auto" w:fill="auto"/>
            <w:vAlign w:val="center"/>
          </w:tcPr>
          <w:p w14:paraId="36A8DF05" w14:textId="77777777" w:rsidR="00DB05E4" w:rsidRPr="004425E3" w:rsidRDefault="00DB05E4" w:rsidP="00DB05E4">
            <w:pPr>
              <w:spacing w:after="0"/>
              <w:jc w:val="center"/>
              <w:rPr>
                <w:rFonts w:ascii="Calibri" w:eastAsia="Times New Roman" w:hAnsi="Calibri" w:cs="Calibri"/>
                <w:color w:val="000000"/>
                <w:szCs w:val="20"/>
                <w:lang w:val="en-GB" w:eastAsia="fr-FR"/>
              </w:rPr>
            </w:pPr>
          </w:p>
        </w:tc>
        <w:tc>
          <w:tcPr>
            <w:tcW w:w="850" w:type="dxa"/>
            <w:tcBorders>
              <w:top w:val="nil"/>
              <w:left w:val="nil"/>
              <w:bottom w:val="single" w:sz="8" w:space="0" w:color="auto"/>
              <w:right w:val="single" w:sz="8" w:space="0" w:color="auto"/>
            </w:tcBorders>
            <w:shd w:val="clear" w:color="auto" w:fill="auto"/>
            <w:vAlign w:val="center"/>
          </w:tcPr>
          <w:p w14:paraId="0780A414" w14:textId="77777777" w:rsidR="00DB05E4" w:rsidRDefault="00DB05E4" w:rsidP="00DB05E4">
            <w:pPr>
              <w:spacing w:after="0"/>
              <w:jc w:val="center"/>
              <w:rPr>
                <w:rFonts w:ascii="Calibri" w:eastAsia="Times New Roman" w:hAnsi="Calibri" w:cs="Calibri"/>
                <w:color w:val="000000"/>
                <w:szCs w:val="20"/>
                <w:lang w:eastAsia="fr-FR"/>
              </w:rPr>
            </w:pPr>
          </w:p>
        </w:tc>
      </w:tr>
      <w:tr w:rsidR="00DB05E4" w:rsidRPr="004425E3" w14:paraId="741B4CE3" w14:textId="77777777" w:rsidTr="00BF1ADD">
        <w:trPr>
          <w:trHeight w:val="315"/>
        </w:trPr>
        <w:tc>
          <w:tcPr>
            <w:tcW w:w="993" w:type="dxa"/>
            <w:vMerge/>
            <w:tcBorders>
              <w:top w:val="nil"/>
              <w:left w:val="single" w:sz="8" w:space="0" w:color="auto"/>
              <w:bottom w:val="single" w:sz="8" w:space="0" w:color="000000"/>
              <w:right w:val="single" w:sz="8" w:space="0" w:color="auto"/>
            </w:tcBorders>
            <w:vAlign w:val="center"/>
            <w:hideMark/>
          </w:tcPr>
          <w:p w14:paraId="792E9539" w14:textId="77777777" w:rsidR="00DB05E4" w:rsidRPr="004425E3" w:rsidRDefault="00DB05E4" w:rsidP="00DB05E4">
            <w:pPr>
              <w:spacing w:after="0"/>
              <w:rPr>
                <w:rFonts w:ascii="Calibri" w:eastAsia="Times New Roman" w:hAnsi="Calibri" w:cs="Calibri"/>
                <w:b/>
                <w:bCs/>
                <w:color w:val="000000"/>
                <w:sz w:val="48"/>
                <w:szCs w:val="48"/>
                <w:lang w:eastAsia="fr-FR"/>
              </w:rPr>
            </w:pPr>
          </w:p>
        </w:tc>
        <w:tc>
          <w:tcPr>
            <w:tcW w:w="3969" w:type="dxa"/>
            <w:tcBorders>
              <w:top w:val="nil"/>
              <w:left w:val="nil"/>
              <w:bottom w:val="single" w:sz="8" w:space="0" w:color="auto"/>
              <w:right w:val="single" w:sz="8" w:space="0" w:color="auto"/>
            </w:tcBorders>
            <w:shd w:val="clear" w:color="000000" w:fill="D9D9D9"/>
            <w:vAlign w:val="center"/>
            <w:hideMark/>
          </w:tcPr>
          <w:p w14:paraId="0B1F93F0" w14:textId="77777777" w:rsidR="00DB05E4" w:rsidRPr="004425E3" w:rsidRDefault="00DB05E4" w:rsidP="00DB05E4">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Total</w:t>
            </w:r>
          </w:p>
        </w:tc>
        <w:tc>
          <w:tcPr>
            <w:tcW w:w="992" w:type="dxa"/>
            <w:tcBorders>
              <w:top w:val="nil"/>
              <w:left w:val="nil"/>
              <w:bottom w:val="single" w:sz="8" w:space="0" w:color="auto"/>
              <w:right w:val="single" w:sz="8" w:space="0" w:color="auto"/>
            </w:tcBorders>
            <w:shd w:val="clear" w:color="000000" w:fill="D9D9D9"/>
            <w:vAlign w:val="center"/>
          </w:tcPr>
          <w:p w14:paraId="557B04C6" w14:textId="2DAF83CE" w:rsidR="00DB05E4" w:rsidRPr="004425E3" w:rsidRDefault="00DB05E4" w:rsidP="00DB05E4">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2</w:t>
            </w:r>
            <w:r w:rsidR="00A156D8">
              <w:rPr>
                <w:rFonts w:ascii="Calibri" w:eastAsia="Times New Roman" w:hAnsi="Calibri" w:cs="Calibri"/>
                <w:b/>
                <w:bCs/>
                <w:color w:val="000000"/>
                <w:szCs w:val="20"/>
                <w:lang w:eastAsia="fr-FR"/>
              </w:rPr>
              <w:t>26</w:t>
            </w:r>
          </w:p>
        </w:tc>
        <w:tc>
          <w:tcPr>
            <w:tcW w:w="992" w:type="dxa"/>
            <w:tcBorders>
              <w:top w:val="nil"/>
              <w:left w:val="nil"/>
              <w:bottom w:val="single" w:sz="8" w:space="0" w:color="auto"/>
              <w:right w:val="single" w:sz="8" w:space="0" w:color="auto"/>
            </w:tcBorders>
            <w:shd w:val="clear" w:color="000000" w:fill="D9D9D9"/>
            <w:vAlign w:val="center"/>
          </w:tcPr>
          <w:p w14:paraId="6B730EAC" w14:textId="4669C7FC" w:rsidR="00DB05E4" w:rsidRPr="004425E3" w:rsidRDefault="00DB05E4" w:rsidP="00DB05E4">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186</w:t>
            </w:r>
          </w:p>
        </w:tc>
        <w:tc>
          <w:tcPr>
            <w:tcW w:w="851" w:type="dxa"/>
            <w:tcBorders>
              <w:top w:val="nil"/>
              <w:left w:val="nil"/>
              <w:bottom w:val="single" w:sz="8" w:space="0" w:color="auto"/>
              <w:right w:val="single" w:sz="8" w:space="0" w:color="auto"/>
            </w:tcBorders>
            <w:shd w:val="clear" w:color="000000" w:fill="D9D9D9"/>
            <w:vAlign w:val="center"/>
            <w:hideMark/>
          </w:tcPr>
          <w:p w14:paraId="3806C828" w14:textId="5C994F0C" w:rsidR="00DB05E4" w:rsidRPr="004425E3" w:rsidRDefault="00DB05E4" w:rsidP="00DB05E4">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22</w:t>
            </w:r>
          </w:p>
        </w:tc>
        <w:tc>
          <w:tcPr>
            <w:tcW w:w="850" w:type="dxa"/>
            <w:tcBorders>
              <w:top w:val="nil"/>
              <w:left w:val="nil"/>
              <w:bottom w:val="single" w:sz="8" w:space="0" w:color="auto"/>
              <w:right w:val="single" w:sz="8" w:space="0" w:color="auto"/>
            </w:tcBorders>
            <w:shd w:val="clear" w:color="000000" w:fill="D9D9D9"/>
            <w:vAlign w:val="center"/>
            <w:hideMark/>
          </w:tcPr>
          <w:p w14:paraId="7739811E" w14:textId="77777777" w:rsidR="00DB05E4" w:rsidRPr="004425E3" w:rsidRDefault="00DB05E4" w:rsidP="00DB05E4">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30</w:t>
            </w:r>
          </w:p>
        </w:tc>
      </w:tr>
    </w:tbl>
    <w:p w14:paraId="56619D5F" w14:textId="77777777" w:rsidR="001C0FCC" w:rsidRDefault="001C0FCC" w:rsidP="004425E3">
      <w:pPr>
        <w:rPr>
          <w:rFonts w:eastAsiaTheme="majorEastAsia" w:cstheme="majorBidi"/>
          <w:szCs w:val="20"/>
          <w:lang w:val="en-GB"/>
        </w:rPr>
      </w:pPr>
    </w:p>
    <w:p w14:paraId="79DF178E" w14:textId="77777777" w:rsidR="002A4936" w:rsidRDefault="002A4936" w:rsidP="00341CC6">
      <w:r>
        <w:br w:type="page"/>
      </w:r>
    </w:p>
    <w:p w14:paraId="7E979ED0" w14:textId="77777777" w:rsidR="001C0FCC" w:rsidRDefault="001C0FCC" w:rsidP="00341CC6"/>
    <w:tbl>
      <w:tblPr>
        <w:tblW w:w="9214" w:type="dxa"/>
        <w:tblInd w:w="-10" w:type="dxa"/>
        <w:tblCellMar>
          <w:left w:w="70" w:type="dxa"/>
          <w:right w:w="70" w:type="dxa"/>
        </w:tblCellMar>
        <w:tblLook w:val="04A0" w:firstRow="1" w:lastRow="0" w:firstColumn="1" w:lastColumn="0" w:noHBand="0" w:noVBand="1"/>
      </w:tblPr>
      <w:tblGrid>
        <w:gridCol w:w="851"/>
        <w:gridCol w:w="4111"/>
        <w:gridCol w:w="1104"/>
        <w:gridCol w:w="1184"/>
        <w:gridCol w:w="851"/>
        <w:gridCol w:w="1113"/>
      </w:tblGrid>
      <w:tr w:rsidR="004425E3" w:rsidRPr="004425E3" w14:paraId="63F9A2F7" w14:textId="77777777" w:rsidTr="00FB14B0">
        <w:trPr>
          <w:trHeight w:val="525"/>
        </w:trPr>
        <w:tc>
          <w:tcPr>
            <w:tcW w:w="4962" w:type="dxa"/>
            <w:gridSpan w:val="2"/>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19B49810"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Semest</w:t>
            </w:r>
            <w:r w:rsidR="00B36FF2">
              <w:rPr>
                <w:rFonts w:ascii="Calibri" w:eastAsia="Times New Roman" w:hAnsi="Calibri" w:cs="Calibri"/>
                <w:b/>
                <w:bCs/>
                <w:color w:val="000000"/>
                <w:szCs w:val="20"/>
                <w:lang w:val="en-GB" w:eastAsia="fr-FR"/>
              </w:rPr>
              <w:t>er</w:t>
            </w:r>
            <w:r w:rsidRPr="004425E3">
              <w:rPr>
                <w:rFonts w:ascii="Calibri" w:eastAsia="Times New Roman" w:hAnsi="Calibri" w:cs="Calibri"/>
                <w:b/>
                <w:bCs/>
                <w:color w:val="000000"/>
                <w:szCs w:val="20"/>
                <w:lang w:val="en-GB" w:eastAsia="fr-FR"/>
              </w:rPr>
              <w:t xml:space="preserve"> </w:t>
            </w:r>
            <w:proofErr w:type="gramStart"/>
            <w:r w:rsidRPr="004425E3">
              <w:rPr>
                <w:rFonts w:ascii="Calibri" w:eastAsia="Times New Roman" w:hAnsi="Calibri" w:cs="Calibri"/>
                <w:b/>
                <w:bCs/>
                <w:color w:val="000000"/>
                <w:szCs w:val="20"/>
                <w:lang w:val="en-GB" w:eastAsia="fr-FR"/>
              </w:rPr>
              <w:t>3  -</w:t>
            </w:r>
            <w:proofErr w:type="gramEnd"/>
            <w:r w:rsidRPr="004425E3">
              <w:rPr>
                <w:rFonts w:ascii="Calibri" w:eastAsia="Times New Roman" w:hAnsi="Calibri" w:cs="Calibri"/>
                <w:b/>
                <w:bCs/>
                <w:color w:val="000000"/>
                <w:szCs w:val="20"/>
                <w:lang w:val="en-GB" w:eastAsia="fr-FR"/>
              </w:rPr>
              <w:t xml:space="preserve"> </w:t>
            </w:r>
            <w:r w:rsidRPr="004425E3">
              <w:rPr>
                <w:rFonts w:ascii="Calibri" w:eastAsia="Times New Roman" w:hAnsi="Calibri" w:cs="Calibri"/>
                <w:i/>
                <w:iCs/>
                <w:color w:val="000000"/>
                <w:szCs w:val="20"/>
                <w:lang w:val="en-GB" w:eastAsia="fr-FR"/>
              </w:rPr>
              <w:t>Teaching Units</w:t>
            </w:r>
          </w:p>
        </w:tc>
        <w:tc>
          <w:tcPr>
            <w:tcW w:w="1104" w:type="dxa"/>
            <w:tcBorders>
              <w:top w:val="single" w:sz="8" w:space="0" w:color="auto"/>
              <w:left w:val="nil"/>
              <w:bottom w:val="single" w:sz="8" w:space="0" w:color="auto"/>
              <w:right w:val="single" w:sz="8" w:space="0" w:color="auto"/>
            </w:tcBorders>
            <w:shd w:val="clear" w:color="000000" w:fill="C5D9F1"/>
            <w:noWrap/>
            <w:vAlign w:val="center"/>
            <w:hideMark/>
          </w:tcPr>
          <w:p w14:paraId="403A5316"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Total (hrs)</w:t>
            </w:r>
          </w:p>
        </w:tc>
        <w:tc>
          <w:tcPr>
            <w:tcW w:w="1184" w:type="dxa"/>
            <w:tcBorders>
              <w:top w:val="single" w:sz="8" w:space="0" w:color="auto"/>
              <w:left w:val="nil"/>
              <w:bottom w:val="single" w:sz="8" w:space="0" w:color="auto"/>
              <w:right w:val="single" w:sz="8" w:space="0" w:color="auto"/>
            </w:tcBorders>
            <w:shd w:val="clear" w:color="000000" w:fill="C5D9F1"/>
            <w:vAlign w:val="center"/>
            <w:hideMark/>
          </w:tcPr>
          <w:p w14:paraId="18925274"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Lecture</w:t>
            </w:r>
          </w:p>
        </w:tc>
        <w:tc>
          <w:tcPr>
            <w:tcW w:w="851" w:type="dxa"/>
            <w:tcBorders>
              <w:top w:val="single" w:sz="8" w:space="0" w:color="auto"/>
              <w:left w:val="nil"/>
              <w:bottom w:val="single" w:sz="8" w:space="0" w:color="auto"/>
              <w:right w:val="single" w:sz="8" w:space="0" w:color="auto"/>
            </w:tcBorders>
            <w:shd w:val="clear" w:color="000000" w:fill="C5D9F1"/>
            <w:vAlign w:val="center"/>
            <w:hideMark/>
          </w:tcPr>
          <w:p w14:paraId="4071EF5A"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Tutorial</w:t>
            </w:r>
          </w:p>
        </w:tc>
        <w:tc>
          <w:tcPr>
            <w:tcW w:w="1113" w:type="dxa"/>
            <w:tcBorders>
              <w:top w:val="single" w:sz="8" w:space="0" w:color="auto"/>
              <w:left w:val="nil"/>
              <w:bottom w:val="single" w:sz="8" w:space="0" w:color="auto"/>
              <w:right w:val="single" w:sz="8" w:space="0" w:color="auto"/>
            </w:tcBorders>
            <w:shd w:val="clear" w:color="000000" w:fill="C5D9F1"/>
            <w:vAlign w:val="center"/>
            <w:hideMark/>
          </w:tcPr>
          <w:p w14:paraId="6DF826E9"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ECTS</w:t>
            </w:r>
          </w:p>
        </w:tc>
      </w:tr>
      <w:tr w:rsidR="004425E3" w:rsidRPr="004425E3" w14:paraId="356C7F8E" w14:textId="77777777" w:rsidTr="00FB14B0">
        <w:trPr>
          <w:trHeight w:val="201"/>
        </w:trPr>
        <w:tc>
          <w:tcPr>
            <w:tcW w:w="851"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AEDD457" w14:textId="77777777" w:rsidR="004425E3" w:rsidRPr="004425E3" w:rsidRDefault="004425E3" w:rsidP="004425E3">
            <w:pPr>
              <w:spacing w:after="0"/>
              <w:jc w:val="center"/>
              <w:rPr>
                <w:rFonts w:ascii="Calibri" w:eastAsia="Times New Roman" w:hAnsi="Calibri" w:cs="Calibri"/>
                <w:b/>
                <w:bCs/>
                <w:color w:val="000000"/>
                <w:sz w:val="48"/>
                <w:szCs w:val="48"/>
                <w:lang w:eastAsia="fr-FR"/>
              </w:rPr>
            </w:pPr>
            <w:r w:rsidRPr="004425E3">
              <w:rPr>
                <w:rFonts w:ascii="Calibri" w:eastAsia="Times New Roman" w:hAnsi="Calibri" w:cs="Calibri"/>
                <w:b/>
                <w:bCs/>
                <w:color w:val="000000"/>
                <w:sz w:val="48"/>
                <w:szCs w:val="48"/>
                <w:lang w:eastAsia="fr-FR"/>
              </w:rPr>
              <w:t xml:space="preserve">Master 2 </w:t>
            </w:r>
            <w:proofErr w:type="spellStart"/>
            <w:r w:rsidRPr="004425E3">
              <w:rPr>
                <w:rFonts w:ascii="Calibri" w:eastAsia="Times New Roman" w:hAnsi="Calibri" w:cs="Calibri"/>
                <w:b/>
                <w:bCs/>
                <w:color w:val="000000"/>
                <w:sz w:val="48"/>
                <w:szCs w:val="48"/>
                <w:lang w:eastAsia="fr-FR"/>
              </w:rPr>
              <w:t>Semester</w:t>
            </w:r>
            <w:proofErr w:type="spellEnd"/>
            <w:r w:rsidRPr="004425E3">
              <w:rPr>
                <w:rFonts w:ascii="Calibri" w:eastAsia="Times New Roman" w:hAnsi="Calibri" w:cs="Calibri"/>
                <w:b/>
                <w:bCs/>
                <w:color w:val="000000"/>
                <w:sz w:val="48"/>
                <w:szCs w:val="48"/>
                <w:lang w:eastAsia="fr-FR"/>
              </w:rPr>
              <w:t xml:space="preserve"> 3</w:t>
            </w:r>
          </w:p>
        </w:tc>
        <w:tc>
          <w:tcPr>
            <w:tcW w:w="4111" w:type="dxa"/>
            <w:tcBorders>
              <w:top w:val="nil"/>
              <w:left w:val="nil"/>
              <w:bottom w:val="single" w:sz="8" w:space="0" w:color="auto"/>
              <w:right w:val="single" w:sz="8" w:space="0" w:color="auto"/>
            </w:tcBorders>
            <w:shd w:val="clear" w:color="000000" w:fill="D9D9D9"/>
            <w:vAlign w:val="center"/>
            <w:hideMark/>
          </w:tcPr>
          <w:p w14:paraId="10F7FC0E"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TU 1: International Development</w:t>
            </w:r>
          </w:p>
        </w:tc>
        <w:tc>
          <w:tcPr>
            <w:tcW w:w="1104" w:type="dxa"/>
            <w:tcBorders>
              <w:top w:val="nil"/>
              <w:left w:val="nil"/>
              <w:bottom w:val="single" w:sz="8" w:space="0" w:color="auto"/>
              <w:right w:val="single" w:sz="8" w:space="0" w:color="auto"/>
            </w:tcBorders>
            <w:shd w:val="clear" w:color="000000" w:fill="D9D9D9"/>
            <w:vAlign w:val="center"/>
            <w:hideMark/>
          </w:tcPr>
          <w:p w14:paraId="148D4EAD" w14:textId="72AAAA65" w:rsidR="004425E3" w:rsidRPr="004425E3" w:rsidRDefault="00A156D8" w:rsidP="004425E3">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79</w:t>
            </w:r>
          </w:p>
        </w:tc>
        <w:tc>
          <w:tcPr>
            <w:tcW w:w="1184" w:type="dxa"/>
            <w:tcBorders>
              <w:top w:val="nil"/>
              <w:left w:val="nil"/>
              <w:bottom w:val="single" w:sz="8" w:space="0" w:color="auto"/>
              <w:right w:val="single" w:sz="8" w:space="0" w:color="auto"/>
            </w:tcBorders>
            <w:shd w:val="clear" w:color="000000" w:fill="D9D9D9"/>
            <w:vAlign w:val="center"/>
            <w:hideMark/>
          </w:tcPr>
          <w:p w14:paraId="0C0FEF0F" w14:textId="2CF1628E" w:rsidR="004425E3" w:rsidRPr="004425E3" w:rsidRDefault="00A156D8" w:rsidP="004425E3">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79</w:t>
            </w:r>
          </w:p>
        </w:tc>
        <w:tc>
          <w:tcPr>
            <w:tcW w:w="851" w:type="dxa"/>
            <w:tcBorders>
              <w:top w:val="nil"/>
              <w:left w:val="nil"/>
              <w:bottom w:val="single" w:sz="8" w:space="0" w:color="auto"/>
              <w:right w:val="single" w:sz="8" w:space="0" w:color="auto"/>
            </w:tcBorders>
            <w:shd w:val="clear" w:color="000000" w:fill="D9D9D9"/>
            <w:vAlign w:val="center"/>
            <w:hideMark/>
          </w:tcPr>
          <w:p w14:paraId="5A52CC5E"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0</w:t>
            </w:r>
          </w:p>
        </w:tc>
        <w:tc>
          <w:tcPr>
            <w:tcW w:w="1113" w:type="dxa"/>
            <w:tcBorders>
              <w:top w:val="nil"/>
              <w:left w:val="nil"/>
              <w:bottom w:val="single" w:sz="8" w:space="0" w:color="auto"/>
              <w:right w:val="single" w:sz="8" w:space="0" w:color="auto"/>
            </w:tcBorders>
            <w:shd w:val="clear" w:color="000000" w:fill="D9D9D9"/>
            <w:vAlign w:val="center"/>
            <w:hideMark/>
          </w:tcPr>
          <w:p w14:paraId="35771BA6" w14:textId="1E5CCE36"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eastAsia="fr-FR"/>
              </w:rPr>
              <w:t>1</w:t>
            </w:r>
            <w:r w:rsidR="00DB05E4">
              <w:rPr>
                <w:rFonts w:ascii="Calibri" w:eastAsia="Times New Roman" w:hAnsi="Calibri" w:cs="Calibri"/>
                <w:b/>
                <w:bCs/>
                <w:color w:val="000000"/>
                <w:szCs w:val="20"/>
                <w:lang w:eastAsia="fr-FR"/>
              </w:rPr>
              <w:t>2</w:t>
            </w:r>
          </w:p>
        </w:tc>
      </w:tr>
      <w:tr w:rsidR="00C2237A" w:rsidRPr="004425E3" w14:paraId="225B0FF9" w14:textId="77777777" w:rsidTr="00FB14B0">
        <w:trPr>
          <w:trHeight w:val="361"/>
        </w:trPr>
        <w:tc>
          <w:tcPr>
            <w:tcW w:w="851" w:type="dxa"/>
            <w:vMerge/>
            <w:tcBorders>
              <w:top w:val="nil"/>
              <w:left w:val="single" w:sz="8" w:space="0" w:color="auto"/>
              <w:bottom w:val="single" w:sz="8" w:space="0" w:color="000000"/>
              <w:right w:val="single" w:sz="8" w:space="0" w:color="auto"/>
            </w:tcBorders>
            <w:vAlign w:val="center"/>
          </w:tcPr>
          <w:p w14:paraId="4DC1AF86" w14:textId="77777777" w:rsidR="00C2237A" w:rsidRPr="004425E3" w:rsidRDefault="00C2237A" w:rsidP="004425E3">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tcPr>
          <w:p w14:paraId="1A778591" w14:textId="3EF78B8D" w:rsidR="00C2237A" w:rsidRPr="004425E3" w:rsidRDefault="002A2182" w:rsidP="006131F0">
            <w:pPr>
              <w:jc w:val="center"/>
              <w:rPr>
                <w:lang w:eastAsia="fr-FR"/>
              </w:rPr>
            </w:pPr>
            <w:proofErr w:type="spellStart"/>
            <w:r>
              <w:rPr>
                <w:lang w:eastAsia="fr-FR"/>
              </w:rPr>
              <w:t>Development</w:t>
            </w:r>
            <w:proofErr w:type="spellEnd"/>
            <w:r>
              <w:rPr>
                <w:lang w:eastAsia="fr-FR"/>
              </w:rPr>
              <w:t xml:space="preserve"> Policy 2</w:t>
            </w:r>
          </w:p>
        </w:tc>
        <w:tc>
          <w:tcPr>
            <w:tcW w:w="1104" w:type="dxa"/>
            <w:tcBorders>
              <w:top w:val="nil"/>
              <w:left w:val="nil"/>
              <w:bottom w:val="single" w:sz="8" w:space="0" w:color="auto"/>
              <w:right w:val="single" w:sz="8" w:space="0" w:color="auto"/>
            </w:tcBorders>
            <w:shd w:val="clear" w:color="auto" w:fill="auto"/>
            <w:vAlign w:val="center"/>
          </w:tcPr>
          <w:p w14:paraId="764BD600" w14:textId="6603FEBF" w:rsidR="00C2237A" w:rsidRPr="004425E3" w:rsidRDefault="002A2182" w:rsidP="004425E3">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12</w:t>
            </w:r>
          </w:p>
        </w:tc>
        <w:tc>
          <w:tcPr>
            <w:tcW w:w="1184" w:type="dxa"/>
            <w:tcBorders>
              <w:top w:val="nil"/>
              <w:left w:val="nil"/>
              <w:bottom w:val="single" w:sz="8" w:space="0" w:color="auto"/>
              <w:right w:val="single" w:sz="8" w:space="0" w:color="auto"/>
            </w:tcBorders>
            <w:shd w:val="clear" w:color="auto" w:fill="auto"/>
            <w:vAlign w:val="center"/>
          </w:tcPr>
          <w:p w14:paraId="565DC565" w14:textId="33E0CAE6" w:rsidR="00C2237A" w:rsidRPr="004425E3" w:rsidRDefault="002A2182" w:rsidP="004425E3">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12</w:t>
            </w:r>
          </w:p>
        </w:tc>
        <w:tc>
          <w:tcPr>
            <w:tcW w:w="851" w:type="dxa"/>
            <w:tcBorders>
              <w:top w:val="nil"/>
              <w:left w:val="nil"/>
              <w:bottom w:val="single" w:sz="8" w:space="0" w:color="auto"/>
              <w:right w:val="single" w:sz="8" w:space="0" w:color="auto"/>
            </w:tcBorders>
            <w:shd w:val="clear" w:color="auto" w:fill="auto"/>
            <w:vAlign w:val="center"/>
          </w:tcPr>
          <w:p w14:paraId="666A9638" w14:textId="77777777" w:rsidR="00C2237A" w:rsidRPr="004425E3" w:rsidRDefault="00C2237A" w:rsidP="004425E3">
            <w:pPr>
              <w:spacing w:after="0"/>
              <w:jc w:val="center"/>
              <w:rPr>
                <w:rFonts w:ascii="Calibri" w:eastAsia="Times New Roman" w:hAnsi="Calibri" w:cs="Calibri"/>
                <w:color w:val="000000"/>
                <w:szCs w:val="20"/>
                <w:lang w:val="en-GB" w:eastAsia="fr-FR"/>
              </w:rPr>
            </w:pPr>
          </w:p>
        </w:tc>
        <w:tc>
          <w:tcPr>
            <w:tcW w:w="1113" w:type="dxa"/>
            <w:tcBorders>
              <w:top w:val="nil"/>
              <w:left w:val="nil"/>
              <w:bottom w:val="single" w:sz="8" w:space="0" w:color="auto"/>
              <w:right w:val="single" w:sz="8" w:space="0" w:color="auto"/>
            </w:tcBorders>
            <w:shd w:val="clear" w:color="auto" w:fill="auto"/>
            <w:vAlign w:val="center"/>
          </w:tcPr>
          <w:p w14:paraId="2211DD14" w14:textId="51D4B7AA" w:rsidR="00C2237A" w:rsidRDefault="002A2182" w:rsidP="004425E3">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4425E3" w:rsidRPr="004425E3" w14:paraId="3D1725BC" w14:textId="77777777" w:rsidTr="00FB14B0">
        <w:trPr>
          <w:trHeight w:val="267"/>
        </w:trPr>
        <w:tc>
          <w:tcPr>
            <w:tcW w:w="851" w:type="dxa"/>
            <w:vMerge/>
            <w:tcBorders>
              <w:top w:val="nil"/>
              <w:left w:val="single" w:sz="8" w:space="0" w:color="auto"/>
              <w:bottom w:val="single" w:sz="8" w:space="0" w:color="000000"/>
              <w:right w:val="single" w:sz="8" w:space="0" w:color="auto"/>
            </w:tcBorders>
            <w:vAlign w:val="center"/>
            <w:hideMark/>
          </w:tcPr>
          <w:p w14:paraId="15713672" w14:textId="77777777" w:rsidR="004425E3" w:rsidRPr="004425E3" w:rsidRDefault="004425E3" w:rsidP="004425E3">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334270C8" w14:textId="35457E0E" w:rsidR="004425E3" w:rsidRPr="004425E3" w:rsidRDefault="004425E3" w:rsidP="006131F0">
            <w:pPr>
              <w:jc w:val="center"/>
              <w:rPr>
                <w:lang w:val="en-US" w:eastAsia="fr-FR"/>
              </w:rPr>
            </w:pPr>
            <w:r w:rsidRPr="004425E3">
              <w:rPr>
                <w:lang w:val="en-GB" w:eastAsia="fr-FR"/>
              </w:rPr>
              <w:t xml:space="preserve">Trade policies and </w:t>
            </w:r>
            <w:r w:rsidRPr="002A2182">
              <w:rPr>
                <w:lang w:val="en-GB" w:eastAsia="fr-FR"/>
              </w:rPr>
              <w:t>economic growth</w:t>
            </w:r>
            <w:r w:rsidR="004D02B9" w:rsidRPr="002A2182">
              <w:rPr>
                <w:lang w:val="en-GB" w:eastAsia="fr-FR"/>
              </w:rPr>
              <w:t xml:space="preserve"> </w:t>
            </w:r>
          </w:p>
        </w:tc>
        <w:tc>
          <w:tcPr>
            <w:tcW w:w="1104" w:type="dxa"/>
            <w:tcBorders>
              <w:top w:val="nil"/>
              <w:left w:val="nil"/>
              <w:bottom w:val="single" w:sz="8" w:space="0" w:color="auto"/>
              <w:right w:val="single" w:sz="8" w:space="0" w:color="auto"/>
            </w:tcBorders>
            <w:shd w:val="clear" w:color="auto" w:fill="auto"/>
            <w:vAlign w:val="center"/>
            <w:hideMark/>
          </w:tcPr>
          <w:p w14:paraId="16ED796F" w14:textId="77777777" w:rsidR="004425E3" w:rsidRPr="004425E3" w:rsidRDefault="004425E3" w:rsidP="004425E3">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18</w:t>
            </w:r>
          </w:p>
        </w:tc>
        <w:tc>
          <w:tcPr>
            <w:tcW w:w="1184" w:type="dxa"/>
            <w:tcBorders>
              <w:top w:val="nil"/>
              <w:left w:val="nil"/>
              <w:bottom w:val="single" w:sz="8" w:space="0" w:color="auto"/>
              <w:right w:val="single" w:sz="8" w:space="0" w:color="auto"/>
            </w:tcBorders>
            <w:shd w:val="clear" w:color="auto" w:fill="auto"/>
            <w:vAlign w:val="center"/>
            <w:hideMark/>
          </w:tcPr>
          <w:p w14:paraId="2F584375" w14:textId="77777777" w:rsidR="004425E3" w:rsidRPr="004425E3" w:rsidRDefault="004425E3" w:rsidP="004425E3">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18</w:t>
            </w:r>
          </w:p>
        </w:tc>
        <w:tc>
          <w:tcPr>
            <w:tcW w:w="851" w:type="dxa"/>
            <w:tcBorders>
              <w:top w:val="nil"/>
              <w:left w:val="nil"/>
              <w:bottom w:val="single" w:sz="8" w:space="0" w:color="auto"/>
              <w:right w:val="single" w:sz="8" w:space="0" w:color="auto"/>
            </w:tcBorders>
            <w:shd w:val="clear" w:color="auto" w:fill="auto"/>
            <w:vAlign w:val="center"/>
            <w:hideMark/>
          </w:tcPr>
          <w:p w14:paraId="6820B8D1" w14:textId="77777777" w:rsidR="004425E3" w:rsidRPr="004425E3" w:rsidRDefault="004425E3" w:rsidP="004425E3">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4A5F178C" w14:textId="5FCFFDE2" w:rsidR="004425E3" w:rsidRPr="004425E3" w:rsidRDefault="00C2237A" w:rsidP="004425E3">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4425E3" w:rsidRPr="004425E3" w14:paraId="09A31ED5" w14:textId="77777777" w:rsidTr="00FB14B0">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21CD2C6" w14:textId="77777777" w:rsidR="004425E3" w:rsidRPr="004425E3" w:rsidRDefault="004425E3" w:rsidP="004425E3">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56CEFC0D" w14:textId="77777777" w:rsidR="004425E3" w:rsidRPr="004425E3" w:rsidRDefault="004425E3" w:rsidP="006131F0">
            <w:pPr>
              <w:jc w:val="center"/>
              <w:rPr>
                <w:lang w:eastAsia="fr-FR"/>
              </w:rPr>
            </w:pPr>
            <w:r w:rsidRPr="004425E3">
              <w:rPr>
                <w:lang w:val="en-GB" w:eastAsia="fr-FR"/>
              </w:rPr>
              <w:t>Financing development 2</w:t>
            </w:r>
          </w:p>
        </w:tc>
        <w:tc>
          <w:tcPr>
            <w:tcW w:w="1104" w:type="dxa"/>
            <w:tcBorders>
              <w:top w:val="nil"/>
              <w:left w:val="nil"/>
              <w:bottom w:val="single" w:sz="8" w:space="0" w:color="auto"/>
              <w:right w:val="single" w:sz="8" w:space="0" w:color="auto"/>
            </w:tcBorders>
            <w:shd w:val="clear" w:color="auto" w:fill="auto"/>
            <w:vAlign w:val="center"/>
            <w:hideMark/>
          </w:tcPr>
          <w:p w14:paraId="5DA85DF4" w14:textId="77777777" w:rsidR="004425E3" w:rsidRPr="004425E3" w:rsidRDefault="004425E3" w:rsidP="004425E3">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1184" w:type="dxa"/>
            <w:tcBorders>
              <w:top w:val="nil"/>
              <w:left w:val="nil"/>
              <w:bottom w:val="single" w:sz="8" w:space="0" w:color="auto"/>
              <w:right w:val="single" w:sz="8" w:space="0" w:color="auto"/>
            </w:tcBorders>
            <w:shd w:val="clear" w:color="auto" w:fill="auto"/>
            <w:vAlign w:val="center"/>
            <w:hideMark/>
          </w:tcPr>
          <w:p w14:paraId="1F2954AD" w14:textId="77777777" w:rsidR="004425E3" w:rsidRPr="004425E3" w:rsidRDefault="004425E3" w:rsidP="004425E3">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0FA22E11" w14:textId="77777777" w:rsidR="004425E3" w:rsidRPr="004425E3" w:rsidRDefault="004425E3" w:rsidP="004425E3">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5BCE0503" w14:textId="61F412F4" w:rsidR="004425E3" w:rsidRPr="004425E3" w:rsidRDefault="000622D1" w:rsidP="004425E3">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C2237A" w:rsidRPr="004425E3" w14:paraId="67B71EAB" w14:textId="77777777" w:rsidTr="00FB14B0">
        <w:trPr>
          <w:trHeight w:val="315"/>
        </w:trPr>
        <w:tc>
          <w:tcPr>
            <w:tcW w:w="851" w:type="dxa"/>
            <w:vMerge/>
            <w:tcBorders>
              <w:top w:val="nil"/>
              <w:left w:val="single" w:sz="8" w:space="0" w:color="auto"/>
              <w:bottom w:val="single" w:sz="8" w:space="0" w:color="000000"/>
              <w:right w:val="single" w:sz="8" w:space="0" w:color="auto"/>
            </w:tcBorders>
            <w:vAlign w:val="center"/>
          </w:tcPr>
          <w:p w14:paraId="5E296EA8"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tcPr>
          <w:p w14:paraId="768708B5" w14:textId="385EC527" w:rsidR="00C2237A" w:rsidRPr="004425E3" w:rsidRDefault="00C2237A" w:rsidP="00C2237A">
            <w:pPr>
              <w:jc w:val="center"/>
              <w:rPr>
                <w:lang w:val="en-GB" w:eastAsia="fr-FR"/>
              </w:rPr>
            </w:pPr>
            <w:r>
              <w:rPr>
                <w:lang w:eastAsia="fr-FR"/>
              </w:rPr>
              <w:t xml:space="preserve">UNESCO Case </w:t>
            </w:r>
            <w:proofErr w:type="spellStart"/>
            <w:r>
              <w:rPr>
                <w:lang w:eastAsia="fr-FR"/>
              </w:rPr>
              <w:t>Studies</w:t>
            </w:r>
            <w:proofErr w:type="spellEnd"/>
          </w:p>
        </w:tc>
        <w:tc>
          <w:tcPr>
            <w:tcW w:w="1104" w:type="dxa"/>
            <w:tcBorders>
              <w:top w:val="nil"/>
              <w:left w:val="nil"/>
              <w:bottom w:val="single" w:sz="8" w:space="0" w:color="auto"/>
              <w:right w:val="single" w:sz="8" w:space="0" w:color="auto"/>
            </w:tcBorders>
            <w:shd w:val="clear" w:color="auto" w:fill="auto"/>
            <w:vAlign w:val="center"/>
          </w:tcPr>
          <w:p w14:paraId="3565F440" w14:textId="26BE30E0" w:rsidR="00C2237A" w:rsidRPr="004425E3" w:rsidRDefault="00C2237A" w:rsidP="00C2237A">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eastAsia="fr-FR"/>
              </w:rPr>
              <w:t>20</w:t>
            </w:r>
          </w:p>
        </w:tc>
        <w:tc>
          <w:tcPr>
            <w:tcW w:w="1184" w:type="dxa"/>
            <w:tcBorders>
              <w:top w:val="nil"/>
              <w:left w:val="nil"/>
              <w:bottom w:val="single" w:sz="8" w:space="0" w:color="auto"/>
              <w:right w:val="single" w:sz="8" w:space="0" w:color="auto"/>
            </w:tcBorders>
            <w:shd w:val="clear" w:color="auto" w:fill="auto"/>
            <w:vAlign w:val="center"/>
          </w:tcPr>
          <w:p w14:paraId="235815B1" w14:textId="6965D4B1" w:rsidR="00C2237A" w:rsidRPr="004425E3" w:rsidRDefault="00C2237A" w:rsidP="00C2237A">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eastAsia="fr-FR"/>
              </w:rPr>
              <w:t>20</w:t>
            </w:r>
          </w:p>
        </w:tc>
        <w:tc>
          <w:tcPr>
            <w:tcW w:w="851" w:type="dxa"/>
            <w:tcBorders>
              <w:top w:val="nil"/>
              <w:left w:val="nil"/>
              <w:bottom w:val="single" w:sz="8" w:space="0" w:color="auto"/>
              <w:right w:val="single" w:sz="8" w:space="0" w:color="auto"/>
            </w:tcBorders>
            <w:shd w:val="clear" w:color="auto" w:fill="auto"/>
            <w:vAlign w:val="center"/>
          </w:tcPr>
          <w:p w14:paraId="0544E3FF" w14:textId="77777777" w:rsidR="00C2237A" w:rsidRPr="004425E3" w:rsidRDefault="00C2237A" w:rsidP="00C2237A">
            <w:pPr>
              <w:spacing w:after="0"/>
              <w:jc w:val="center"/>
              <w:rPr>
                <w:rFonts w:ascii="Calibri" w:eastAsia="Times New Roman" w:hAnsi="Calibri" w:cs="Calibri"/>
                <w:b/>
                <w:bCs/>
                <w:color w:val="000000"/>
                <w:szCs w:val="20"/>
                <w:lang w:val="en-GB" w:eastAsia="fr-FR"/>
              </w:rPr>
            </w:pPr>
          </w:p>
        </w:tc>
        <w:tc>
          <w:tcPr>
            <w:tcW w:w="1113" w:type="dxa"/>
            <w:tcBorders>
              <w:top w:val="nil"/>
              <w:left w:val="nil"/>
              <w:bottom w:val="single" w:sz="8" w:space="0" w:color="auto"/>
              <w:right w:val="single" w:sz="8" w:space="0" w:color="auto"/>
            </w:tcBorders>
            <w:shd w:val="clear" w:color="auto" w:fill="auto"/>
            <w:vAlign w:val="center"/>
          </w:tcPr>
          <w:p w14:paraId="3EEB660F" w14:textId="57BD9A6A" w:rsidR="00C2237A" w:rsidRPr="004425E3" w:rsidRDefault="00DB05E4" w:rsidP="00C2237A">
            <w:pPr>
              <w:spacing w:after="0"/>
              <w:jc w:val="center"/>
              <w:rPr>
                <w:rFonts w:ascii="Calibri" w:eastAsia="Times New Roman" w:hAnsi="Calibri" w:cs="Calibri"/>
                <w:color w:val="000000"/>
                <w:szCs w:val="20"/>
                <w:lang w:val="en-GB" w:eastAsia="fr-FR"/>
              </w:rPr>
            </w:pPr>
            <w:r>
              <w:rPr>
                <w:rFonts w:ascii="Calibri" w:eastAsia="Times New Roman" w:hAnsi="Calibri" w:cs="Calibri"/>
                <w:color w:val="000000"/>
                <w:szCs w:val="20"/>
                <w:lang w:val="en-GB" w:eastAsia="fr-FR"/>
              </w:rPr>
              <w:t>3</w:t>
            </w:r>
          </w:p>
        </w:tc>
      </w:tr>
      <w:tr w:rsidR="00C2237A" w:rsidRPr="004425E3" w14:paraId="029378C6" w14:textId="77777777" w:rsidTr="00FB14B0">
        <w:trPr>
          <w:trHeight w:val="351"/>
        </w:trPr>
        <w:tc>
          <w:tcPr>
            <w:tcW w:w="851" w:type="dxa"/>
            <w:vMerge/>
            <w:tcBorders>
              <w:top w:val="nil"/>
              <w:left w:val="single" w:sz="8" w:space="0" w:color="auto"/>
              <w:bottom w:val="single" w:sz="8" w:space="0" w:color="000000"/>
              <w:right w:val="single" w:sz="8" w:space="0" w:color="auto"/>
            </w:tcBorders>
            <w:vAlign w:val="center"/>
            <w:hideMark/>
          </w:tcPr>
          <w:p w14:paraId="51E28395"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000000" w:fill="D9D9D9"/>
            <w:vAlign w:val="center"/>
            <w:hideMark/>
          </w:tcPr>
          <w:p w14:paraId="79DEB96D"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TU 2: Sustainable development</w:t>
            </w:r>
          </w:p>
        </w:tc>
        <w:tc>
          <w:tcPr>
            <w:tcW w:w="1104" w:type="dxa"/>
            <w:tcBorders>
              <w:top w:val="nil"/>
              <w:left w:val="nil"/>
              <w:bottom w:val="single" w:sz="8" w:space="0" w:color="auto"/>
              <w:right w:val="single" w:sz="8" w:space="0" w:color="auto"/>
            </w:tcBorders>
            <w:shd w:val="clear" w:color="000000" w:fill="D9D9D9"/>
            <w:vAlign w:val="center"/>
            <w:hideMark/>
          </w:tcPr>
          <w:p w14:paraId="707C83AE" w14:textId="26A05FFD" w:rsidR="00C2237A" w:rsidRPr="004425E3" w:rsidRDefault="0057525A"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55</w:t>
            </w:r>
          </w:p>
        </w:tc>
        <w:tc>
          <w:tcPr>
            <w:tcW w:w="1184" w:type="dxa"/>
            <w:tcBorders>
              <w:top w:val="nil"/>
              <w:left w:val="nil"/>
              <w:bottom w:val="single" w:sz="8" w:space="0" w:color="auto"/>
              <w:right w:val="single" w:sz="8" w:space="0" w:color="auto"/>
            </w:tcBorders>
            <w:shd w:val="clear" w:color="000000" w:fill="D9D9D9"/>
            <w:vAlign w:val="center"/>
            <w:hideMark/>
          </w:tcPr>
          <w:p w14:paraId="73D4986D" w14:textId="00921169" w:rsidR="00C2237A" w:rsidRPr="004425E3" w:rsidRDefault="0057525A"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55</w:t>
            </w:r>
          </w:p>
        </w:tc>
        <w:tc>
          <w:tcPr>
            <w:tcW w:w="851" w:type="dxa"/>
            <w:tcBorders>
              <w:top w:val="nil"/>
              <w:left w:val="nil"/>
              <w:bottom w:val="single" w:sz="8" w:space="0" w:color="auto"/>
              <w:right w:val="single" w:sz="8" w:space="0" w:color="auto"/>
            </w:tcBorders>
            <w:shd w:val="clear" w:color="000000" w:fill="D9D9D9"/>
            <w:vAlign w:val="center"/>
            <w:hideMark/>
          </w:tcPr>
          <w:p w14:paraId="3DE8954B"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0</w:t>
            </w:r>
          </w:p>
        </w:tc>
        <w:tc>
          <w:tcPr>
            <w:tcW w:w="1113" w:type="dxa"/>
            <w:tcBorders>
              <w:top w:val="nil"/>
              <w:left w:val="nil"/>
              <w:bottom w:val="single" w:sz="8" w:space="0" w:color="auto"/>
              <w:right w:val="single" w:sz="8" w:space="0" w:color="auto"/>
            </w:tcBorders>
            <w:shd w:val="clear" w:color="000000" w:fill="D9D9D9"/>
            <w:vAlign w:val="center"/>
            <w:hideMark/>
          </w:tcPr>
          <w:p w14:paraId="1EB4364A"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9</w:t>
            </w:r>
          </w:p>
        </w:tc>
      </w:tr>
      <w:tr w:rsidR="00C2237A" w:rsidRPr="004425E3" w14:paraId="27282CC4" w14:textId="77777777" w:rsidTr="00FB14B0">
        <w:trPr>
          <w:trHeight w:val="257"/>
        </w:trPr>
        <w:tc>
          <w:tcPr>
            <w:tcW w:w="851" w:type="dxa"/>
            <w:vMerge/>
            <w:tcBorders>
              <w:top w:val="nil"/>
              <w:left w:val="single" w:sz="8" w:space="0" w:color="auto"/>
              <w:bottom w:val="single" w:sz="8" w:space="0" w:color="000000"/>
              <w:right w:val="single" w:sz="8" w:space="0" w:color="auto"/>
            </w:tcBorders>
            <w:vAlign w:val="center"/>
            <w:hideMark/>
          </w:tcPr>
          <w:p w14:paraId="6E8CE6C5"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2E7DFF2B" w14:textId="77777777" w:rsidR="00C2237A" w:rsidRPr="004425E3" w:rsidRDefault="00C2237A" w:rsidP="00C2237A">
            <w:pPr>
              <w:jc w:val="center"/>
              <w:rPr>
                <w:lang w:val="en-US" w:eastAsia="fr-FR"/>
              </w:rPr>
            </w:pPr>
            <w:r w:rsidRPr="004425E3">
              <w:rPr>
                <w:lang w:val="en-GB" w:eastAsia="fr-FR"/>
              </w:rPr>
              <w:t>Principles of natural resources economics</w:t>
            </w:r>
          </w:p>
        </w:tc>
        <w:tc>
          <w:tcPr>
            <w:tcW w:w="1104" w:type="dxa"/>
            <w:tcBorders>
              <w:top w:val="nil"/>
              <w:left w:val="nil"/>
              <w:bottom w:val="single" w:sz="8" w:space="0" w:color="auto"/>
              <w:right w:val="single" w:sz="8" w:space="0" w:color="auto"/>
            </w:tcBorders>
            <w:shd w:val="clear" w:color="auto" w:fill="auto"/>
            <w:vAlign w:val="center"/>
            <w:hideMark/>
          </w:tcPr>
          <w:p w14:paraId="32B2D8E2"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1184" w:type="dxa"/>
            <w:tcBorders>
              <w:top w:val="nil"/>
              <w:left w:val="nil"/>
              <w:bottom w:val="single" w:sz="8" w:space="0" w:color="auto"/>
              <w:right w:val="single" w:sz="8" w:space="0" w:color="auto"/>
            </w:tcBorders>
            <w:shd w:val="clear" w:color="auto" w:fill="auto"/>
            <w:vAlign w:val="center"/>
            <w:hideMark/>
          </w:tcPr>
          <w:p w14:paraId="12371BCA"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6731C502"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7B5FD981" w14:textId="543D3B78" w:rsidR="00C2237A" w:rsidRPr="004425E3" w:rsidRDefault="000622D1"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C2237A" w:rsidRPr="004425E3" w14:paraId="434C4164" w14:textId="77777777" w:rsidTr="00FB14B0">
        <w:trPr>
          <w:trHeight w:val="274"/>
        </w:trPr>
        <w:tc>
          <w:tcPr>
            <w:tcW w:w="851" w:type="dxa"/>
            <w:vMerge/>
            <w:tcBorders>
              <w:top w:val="nil"/>
              <w:left w:val="single" w:sz="8" w:space="0" w:color="auto"/>
              <w:bottom w:val="single" w:sz="8" w:space="0" w:color="000000"/>
              <w:right w:val="single" w:sz="8" w:space="0" w:color="auto"/>
            </w:tcBorders>
            <w:vAlign w:val="center"/>
            <w:hideMark/>
          </w:tcPr>
          <w:p w14:paraId="4B4A1B44"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7504E527" w14:textId="77777777" w:rsidR="00C2237A" w:rsidRPr="004425E3" w:rsidRDefault="00C2237A" w:rsidP="00C2237A">
            <w:pPr>
              <w:jc w:val="center"/>
              <w:rPr>
                <w:lang w:eastAsia="fr-FR"/>
              </w:rPr>
            </w:pPr>
            <w:r w:rsidRPr="004425E3">
              <w:rPr>
                <w:lang w:val="en-GB" w:eastAsia="fr-FR"/>
              </w:rPr>
              <w:t>Sustainable development economics 3</w:t>
            </w:r>
          </w:p>
        </w:tc>
        <w:tc>
          <w:tcPr>
            <w:tcW w:w="1104" w:type="dxa"/>
            <w:tcBorders>
              <w:top w:val="nil"/>
              <w:left w:val="nil"/>
              <w:bottom w:val="single" w:sz="8" w:space="0" w:color="auto"/>
              <w:right w:val="single" w:sz="8" w:space="0" w:color="auto"/>
            </w:tcBorders>
            <w:shd w:val="clear" w:color="auto" w:fill="auto"/>
            <w:vAlign w:val="center"/>
            <w:hideMark/>
          </w:tcPr>
          <w:p w14:paraId="57D8071F"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10</w:t>
            </w:r>
          </w:p>
        </w:tc>
        <w:tc>
          <w:tcPr>
            <w:tcW w:w="1184" w:type="dxa"/>
            <w:tcBorders>
              <w:top w:val="nil"/>
              <w:left w:val="nil"/>
              <w:bottom w:val="single" w:sz="8" w:space="0" w:color="auto"/>
              <w:right w:val="single" w:sz="8" w:space="0" w:color="auto"/>
            </w:tcBorders>
            <w:shd w:val="clear" w:color="auto" w:fill="auto"/>
            <w:vAlign w:val="center"/>
            <w:hideMark/>
          </w:tcPr>
          <w:p w14:paraId="15961724"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10</w:t>
            </w:r>
          </w:p>
        </w:tc>
        <w:tc>
          <w:tcPr>
            <w:tcW w:w="851" w:type="dxa"/>
            <w:tcBorders>
              <w:top w:val="nil"/>
              <w:left w:val="nil"/>
              <w:bottom w:val="single" w:sz="8" w:space="0" w:color="auto"/>
              <w:right w:val="single" w:sz="8" w:space="0" w:color="auto"/>
            </w:tcBorders>
            <w:shd w:val="clear" w:color="auto" w:fill="auto"/>
            <w:vAlign w:val="center"/>
            <w:hideMark/>
          </w:tcPr>
          <w:p w14:paraId="3A02829D"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0D59A644" w14:textId="14185B44" w:rsidR="00C2237A" w:rsidRPr="004425E3" w:rsidRDefault="002A2182"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1.5</w:t>
            </w:r>
          </w:p>
        </w:tc>
      </w:tr>
      <w:tr w:rsidR="00C2237A" w:rsidRPr="004425E3" w14:paraId="76EFAE76" w14:textId="77777777" w:rsidTr="00FB14B0">
        <w:trPr>
          <w:trHeight w:val="269"/>
        </w:trPr>
        <w:tc>
          <w:tcPr>
            <w:tcW w:w="851" w:type="dxa"/>
            <w:vMerge/>
            <w:tcBorders>
              <w:top w:val="nil"/>
              <w:left w:val="single" w:sz="8" w:space="0" w:color="auto"/>
              <w:bottom w:val="single" w:sz="8" w:space="0" w:color="000000"/>
              <w:right w:val="single" w:sz="8" w:space="0" w:color="auto"/>
            </w:tcBorders>
            <w:vAlign w:val="center"/>
            <w:hideMark/>
          </w:tcPr>
          <w:p w14:paraId="60F55C63"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3FE62984" w14:textId="77777777" w:rsidR="00C2237A" w:rsidRPr="004425E3" w:rsidRDefault="00C2237A" w:rsidP="00C2237A">
            <w:pPr>
              <w:jc w:val="center"/>
              <w:rPr>
                <w:lang w:eastAsia="fr-FR"/>
              </w:rPr>
            </w:pPr>
            <w:r w:rsidRPr="004425E3">
              <w:rPr>
                <w:lang w:val="en-GB" w:eastAsia="fr-FR"/>
              </w:rPr>
              <w:t>Climate change economics</w:t>
            </w:r>
          </w:p>
        </w:tc>
        <w:tc>
          <w:tcPr>
            <w:tcW w:w="1104" w:type="dxa"/>
            <w:tcBorders>
              <w:top w:val="nil"/>
              <w:left w:val="nil"/>
              <w:bottom w:val="single" w:sz="8" w:space="0" w:color="auto"/>
              <w:right w:val="single" w:sz="8" w:space="0" w:color="auto"/>
            </w:tcBorders>
            <w:shd w:val="clear" w:color="auto" w:fill="auto"/>
            <w:vAlign w:val="center"/>
            <w:hideMark/>
          </w:tcPr>
          <w:p w14:paraId="7BD387D6"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12</w:t>
            </w:r>
          </w:p>
        </w:tc>
        <w:tc>
          <w:tcPr>
            <w:tcW w:w="1184" w:type="dxa"/>
            <w:tcBorders>
              <w:top w:val="nil"/>
              <w:left w:val="nil"/>
              <w:bottom w:val="single" w:sz="8" w:space="0" w:color="auto"/>
              <w:right w:val="single" w:sz="8" w:space="0" w:color="auto"/>
            </w:tcBorders>
            <w:shd w:val="clear" w:color="auto" w:fill="auto"/>
            <w:vAlign w:val="center"/>
            <w:hideMark/>
          </w:tcPr>
          <w:p w14:paraId="7D0F299B"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12</w:t>
            </w:r>
          </w:p>
        </w:tc>
        <w:tc>
          <w:tcPr>
            <w:tcW w:w="851" w:type="dxa"/>
            <w:tcBorders>
              <w:top w:val="nil"/>
              <w:left w:val="nil"/>
              <w:bottom w:val="single" w:sz="8" w:space="0" w:color="auto"/>
              <w:right w:val="single" w:sz="8" w:space="0" w:color="auto"/>
            </w:tcBorders>
            <w:shd w:val="clear" w:color="auto" w:fill="auto"/>
            <w:vAlign w:val="center"/>
            <w:hideMark/>
          </w:tcPr>
          <w:p w14:paraId="49BC0BBB"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4E1AD87A" w14:textId="1FDB3FD3" w:rsidR="00C2237A" w:rsidRPr="004425E3" w:rsidRDefault="000622D1"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w:t>
            </w:r>
          </w:p>
        </w:tc>
      </w:tr>
      <w:tr w:rsidR="00C2237A" w:rsidRPr="004425E3" w14:paraId="6FA8CAD5" w14:textId="77777777" w:rsidTr="00FB14B0">
        <w:trPr>
          <w:trHeight w:val="315"/>
        </w:trPr>
        <w:tc>
          <w:tcPr>
            <w:tcW w:w="851" w:type="dxa"/>
            <w:vMerge/>
            <w:tcBorders>
              <w:top w:val="nil"/>
              <w:left w:val="single" w:sz="8" w:space="0" w:color="auto"/>
              <w:bottom w:val="single" w:sz="8" w:space="0" w:color="000000"/>
              <w:right w:val="single" w:sz="8" w:space="0" w:color="auto"/>
            </w:tcBorders>
            <w:vAlign w:val="center"/>
            <w:hideMark/>
          </w:tcPr>
          <w:p w14:paraId="6404E584"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2AE5F483" w14:textId="3C73F549" w:rsidR="00C2237A" w:rsidRPr="004425E3" w:rsidRDefault="002A2182" w:rsidP="00C2237A">
            <w:pPr>
              <w:jc w:val="center"/>
              <w:rPr>
                <w:lang w:eastAsia="fr-FR"/>
              </w:rPr>
            </w:pPr>
            <w:r>
              <w:rPr>
                <w:lang w:val="en-GB" w:eastAsia="fr-FR"/>
              </w:rPr>
              <w:t>Poverty and Development</w:t>
            </w:r>
          </w:p>
        </w:tc>
        <w:tc>
          <w:tcPr>
            <w:tcW w:w="1104" w:type="dxa"/>
            <w:tcBorders>
              <w:top w:val="nil"/>
              <w:left w:val="nil"/>
              <w:bottom w:val="single" w:sz="8" w:space="0" w:color="auto"/>
              <w:right w:val="single" w:sz="8" w:space="0" w:color="auto"/>
            </w:tcBorders>
            <w:shd w:val="clear" w:color="auto" w:fill="auto"/>
            <w:vAlign w:val="center"/>
            <w:hideMark/>
          </w:tcPr>
          <w:p w14:paraId="52E20D38" w14:textId="584B5E3B"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w:t>
            </w:r>
            <w:r w:rsidR="002A2182">
              <w:rPr>
                <w:rFonts w:ascii="Calibri" w:eastAsia="Times New Roman" w:hAnsi="Calibri" w:cs="Calibri"/>
                <w:color w:val="000000"/>
                <w:szCs w:val="20"/>
                <w:lang w:val="en-GB" w:eastAsia="fr-FR"/>
              </w:rPr>
              <w:t>8</w:t>
            </w:r>
          </w:p>
        </w:tc>
        <w:tc>
          <w:tcPr>
            <w:tcW w:w="1184" w:type="dxa"/>
            <w:tcBorders>
              <w:top w:val="nil"/>
              <w:left w:val="nil"/>
              <w:bottom w:val="single" w:sz="8" w:space="0" w:color="auto"/>
              <w:right w:val="single" w:sz="8" w:space="0" w:color="auto"/>
            </w:tcBorders>
            <w:shd w:val="clear" w:color="auto" w:fill="auto"/>
            <w:vAlign w:val="center"/>
            <w:hideMark/>
          </w:tcPr>
          <w:p w14:paraId="4522100F" w14:textId="46440DE9"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1</w:t>
            </w:r>
            <w:r w:rsidR="002A2182">
              <w:rPr>
                <w:rFonts w:ascii="Calibri" w:eastAsia="Times New Roman" w:hAnsi="Calibri" w:cs="Calibri"/>
                <w:color w:val="000000"/>
                <w:szCs w:val="20"/>
                <w:lang w:val="en-GB" w:eastAsia="fr-FR"/>
              </w:rPr>
              <w:t>8</w:t>
            </w:r>
          </w:p>
        </w:tc>
        <w:tc>
          <w:tcPr>
            <w:tcW w:w="851" w:type="dxa"/>
            <w:tcBorders>
              <w:top w:val="nil"/>
              <w:left w:val="nil"/>
              <w:bottom w:val="single" w:sz="8" w:space="0" w:color="auto"/>
              <w:right w:val="single" w:sz="8" w:space="0" w:color="auto"/>
            </w:tcBorders>
            <w:shd w:val="clear" w:color="auto" w:fill="auto"/>
            <w:vAlign w:val="center"/>
            <w:hideMark/>
          </w:tcPr>
          <w:p w14:paraId="46CEECCF"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0B5FA77B" w14:textId="2C206C2C"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w:t>
            </w:r>
            <w:r w:rsidR="002A2182">
              <w:rPr>
                <w:rFonts w:ascii="Calibri" w:eastAsia="Times New Roman" w:hAnsi="Calibri" w:cs="Calibri"/>
                <w:color w:val="000000"/>
                <w:szCs w:val="20"/>
                <w:lang w:val="en-GB" w:eastAsia="fr-FR"/>
              </w:rPr>
              <w:t>.5</w:t>
            </w:r>
          </w:p>
        </w:tc>
      </w:tr>
      <w:tr w:rsidR="00C2237A" w:rsidRPr="004425E3" w14:paraId="748B735A" w14:textId="77777777" w:rsidTr="00FB14B0">
        <w:trPr>
          <w:trHeight w:val="349"/>
        </w:trPr>
        <w:tc>
          <w:tcPr>
            <w:tcW w:w="851" w:type="dxa"/>
            <w:vMerge/>
            <w:tcBorders>
              <w:top w:val="nil"/>
              <w:left w:val="single" w:sz="8" w:space="0" w:color="auto"/>
              <w:bottom w:val="single" w:sz="8" w:space="0" w:color="000000"/>
              <w:right w:val="single" w:sz="8" w:space="0" w:color="auto"/>
            </w:tcBorders>
            <w:vAlign w:val="center"/>
            <w:hideMark/>
          </w:tcPr>
          <w:p w14:paraId="397A5394"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000000" w:fill="D9D9D9"/>
            <w:vAlign w:val="center"/>
            <w:hideMark/>
          </w:tcPr>
          <w:p w14:paraId="24E51488"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TU 3: Quantitative techniques</w:t>
            </w:r>
          </w:p>
        </w:tc>
        <w:tc>
          <w:tcPr>
            <w:tcW w:w="1104" w:type="dxa"/>
            <w:tcBorders>
              <w:top w:val="nil"/>
              <w:left w:val="nil"/>
              <w:bottom w:val="single" w:sz="8" w:space="0" w:color="auto"/>
              <w:right w:val="single" w:sz="8" w:space="0" w:color="auto"/>
            </w:tcBorders>
            <w:shd w:val="clear" w:color="000000" w:fill="D9D9D9"/>
            <w:vAlign w:val="center"/>
            <w:hideMark/>
          </w:tcPr>
          <w:p w14:paraId="03516EFD" w14:textId="1BC3D598" w:rsidR="00C2237A" w:rsidRPr="004425E3" w:rsidRDefault="00C2237A"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56</w:t>
            </w:r>
          </w:p>
        </w:tc>
        <w:tc>
          <w:tcPr>
            <w:tcW w:w="1184" w:type="dxa"/>
            <w:tcBorders>
              <w:top w:val="nil"/>
              <w:left w:val="nil"/>
              <w:bottom w:val="single" w:sz="8" w:space="0" w:color="auto"/>
              <w:right w:val="single" w:sz="8" w:space="0" w:color="auto"/>
            </w:tcBorders>
            <w:shd w:val="clear" w:color="000000" w:fill="D9D9D9"/>
            <w:noWrap/>
            <w:vAlign w:val="center"/>
            <w:hideMark/>
          </w:tcPr>
          <w:p w14:paraId="661BA19F" w14:textId="0A716794" w:rsidR="00C2237A" w:rsidRPr="004425E3" w:rsidRDefault="00C2237A"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56</w:t>
            </w:r>
          </w:p>
        </w:tc>
        <w:tc>
          <w:tcPr>
            <w:tcW w:w="851" w:type="dxa"/>
            <w:tcBorders>
              <w:top w:val="nil"/>
              <w:left w:val="nil"/>
              <w:bottom w:val="single" w:sz="8" w:space="0" w:color="auto"/>
              <w:right w:val="single" w:sz="8" w:space="0" w:color="auto"/>
            </w:tcBorders>
            <w:shd w:val="clear" w:color="000000" w:fill="D9D9D9"/>
            <w:noWrap/>
            <w:vAlign w:val="center"/>
            <w:hideMark/>
          </w:tcPr>
          <w:p w14:paraId="4D143611"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0</w:t>
            </w:r>
          </w:p>
        </w:tc>
        <w:tc>
          <w:tcPr>
            <w:tcW w:w="1113" w:type="dxa"/>
            <w:tcBorders>
              <w:top w:val="nil"/>
              <w:left w:val="nil"/>
              <w:bottom w:val="single" w:sz="8" w:space="0" w:color="auto"/>
              <w:right w:val="single" w:sz="8" w:space="0" w:color="auto"/>
            </w:tcBorders>
            <w:shd w:val="clear" w:color="000000" w:fill="D9D9D9"/>
            <w:vAlign w:val="center"/>
            <w:hideMark/>
          </w:tcPr>
          <w:p w14:paraId="1B6B0AD6" w14:textId="056F7085" w:rsidR="00C2237A" w:rsidRPr="004425E3" w:rsidRDefault="00DB05E4"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9</w:t>
            </w:r>
          </w:p>
        </w:tc>
      </w:tr>
      <w:tr w:rsidR="00C2237A" w:rsidRPr="004425E3" w14:paraId="02255A8C" w14:textId="77777777" w:rsidTr="00FB14B0">
        <w:trPr>
          <w:trHeight w:val="269"/>
        </w:trPr>
        <w:tc>
          <w:tcPr>
            <w:tcW w:w="851" w:type="dxa"/>
            <w:vMerge/>
            <w:tcBorders>
              <w:top w:val="nil"/>
              <w:left w:val="single" w:sz="8" w:space="0" w:color="auto"/>
              <w:bottom w:val="single" w:sz="8" w:space="0" w:color="000000"/>
              <w:right w:val="single" w:sz="8" w:space="0" w:color="auto"/>
            </w:tcBorders>
            <w:vAlign w:val="center"/>
            <w:hideMark/>
          </w:tcPr>
          <w:p w14:paraId="24D54C11"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25D3F222" w14:textId="77777777" w:rsidR="00C2237A" w:rsidRPr="004425E3" w:rsidRDefault="00C2237A" w:rsidP="00C2237A">
            <w:pPr>
              <w:jc w:val="center"/>
              <w:rPr>
                <w:lang w:eastAsia="fr-FR"/>
              </w:rPr>
            </w:pPr>
            <w:r w:rsidRPr="004425E3">
              <w:rPr>
                <w:lang w:val="en-GB" w:eastAsia="fr-FR"/>
              </w:rPr>
              <w:t>Economic policy evaluation</w:t>
            </w:r>
          </w:p>
        </w:tc>
        <w:tc>
          <w:tcPr>
            <w:tcW w:w="1104" w:type="dxa"/>
            <w:tcBorders>
              <w:top w:val="nil"/>
              <w:left w:val="nil"/>
              <w:bottom w:val="single" w:sz="8" w:space="0" w:color="auto"/>
              <w:right w:val="single" w:sz="8" w:space="0" w:color="auto"/>
            </w:tcBorders>
            <w:shd w:val="clear" w:color="auto" w:fill="auto"/>
            <w:vAlign w:val="center"/>
            <w:hideMark/>
          </w:tcPr>
          <w:p w14:paraId="4EFCC08B"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1184" w:type="dxa"/>
            <w:tcBorders>
              <w:top w:val="nil"/>
              <w:left w:val="nil"/>
              <w:bottom w:val="single" w:sz="8" w:space="0" w:color="auto"/>
              <w:right w:val="single" w:sz="8" w:space="0" w:color="auto"/>
            </w:tcBorders>
            <w:shd w:val="clear" w:color="auto" w:fill="auto"/>
            <w:vAlign w:val="center"/>
            <w:hideMark/>
          </w:tcPr>
          <w:p w14:paraId="51736531"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21</w:t>
            </w:r>
          </w:p>
        </w:tc>
        <w:tc>
          <w:tcPr>
            <w:tcW w:w="851" w:type="dxa"/>
            <w:tcBorders>
              <w:top w:val="nil"/>
              <w:left w:val="nil"/>
              <w:bottom w:val="single" w:sz="8" w:space="0" w:color="auto"/>
              <w:right w:val="single" w:sz="8" w:space="0" w:color="auto"/>
            </w:tcBorders>
            <w:shd w:val="clear" w:color="auto" w:fill="auto"/>
            <w:vAlign w:val="center"/>
            <w:hideMark/>
          </w:tcPr>
          <w:p w14:paraId="52FDFAB1"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748735BC" w14:textId="68FAE054" w:rsidR="00C2237A" w:rsidRPr="004425E3" w:rsidRDefault="00DB05E4"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C2237A" w:rsidRPr="004425E3" w14:paraId="14FB6179" w14:textId="77777777" w:rsidTr="00FB14B0">
        <w:trPr>
          <w:trHeight w:val="259"/>
        </w:trPr>
        <w:tc>
          <w:tcPr>
            <w:tcW w:w="851" w:type="dxa"/>
            <w:vMerge/>
            <w:tcBorders>
              <w:top w:val="nil"/>
              <w:left w:val="single" w:sz="8" w:space="0" w:color="auto"/>
              <w:bottom w:val="single" w:sz="8" w:space="0" w:color="000000"/>
              <w:right w:val="single" w:sz="8" w:space="0" w:color="auto"/>
            </w:tcBorders>
            <w:vAlign w:val="center"/>
            <w:hideMark/>
          </w:tcPr>
          <w:p w14:paraId="6E0F5A0A"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5DFE1FC7" w14:textId="7B05A269" w:rsidR="00C2237A" w:rsidRPr="004425E3" w:rsidRDefault="00C2237A" w:rsidP="00C2237A">
            <w:pPr>
              <w:jc w:val="center"/>
              <w:rPr>
                <w:lang w:eastAsia="fr-FR"/>
              </w:rPr>
            </w:pPr>
            <w:r>
              <w:rPr>
                <w:lang w:val="en-GB" w:eastAsia="fr-FR"/>
              </w:rPr>
              <w:t>Econometrics</w:t>
            </w:r>
            <w:r w:rsidR="002A2182">
              <w:rPr>
                <w:lang w:val="en-GB" w:eastAsia="fr-FR"/>
              </w:rPr>
              <w:t xml:space="preserve"> 2</w:t>
            </w:r>
          </w:p>
        </w:tc>
        <w:tc>
          <w:tcPr>
            <w:tcW w:w="1104" w:type="dxa"/>
            <w:tcBorders>
              <w:top w:val="nil"/>
              <w:left w:val="nil"/>
              <w:bottom w:val="single" w:sz="8" w:space="0" w:color="auto"/>
              <w:right w:val="single" w:sz="8" w:space="0" w:color="auto"/>
            </w:tcBorders>
            <w:shd w:val="clear" w:color="auto" w:fill="auto"/>
            <w:vAlign w:val="center"/>
            <w:hideMark/>
          </w:tcPr>
          <w:p w14:paraId="791606A8" w14:textId="0553C740" w:rsidR="00C2237A" w:rsidRPr="004425E3" w:rsidRDefault="002A2182"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val="en-GB" w:eastAsia="fr-FR"/>
              </w:rPr>
              <w:t>29</w:t>
            </w:r>
          </w:p>
        </w:tc>
        <w:tc>
          <w:tcPr>
            <w:tcW w:w="1184" w:type="dxa"/>
            <w:tcBorders>
              <w:top w:val="nil"/>
              <w:left w:val="nil"/>
              <w:bottom w:val="single" w:sz="8" w:space="0" w:color="auto"/>
              <w:right w:val="single" w:sz="8" w:space="0" w:color="auto"/>
            </w:tcBorders>
            <w:shd w:val="clear" w:color="auto" w:fill="auto"/>
            <w:vAlign w:val="center"/>
            <w:hideMark/>
          </w:tcPr>
          <w:p w14:paraId="5D0A546A" w14:textId="136C5901" w:rsidR="00C2237A" w:rsidRPr="004425E3" w:rsidRDefault="002A2182"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val="en-GB" w:eastAsia="fr-FR"/>
              </w:rPr>
              <w:t>29</w:t>
            </w:r>
          </w:p>
        </w:tc>
        <w:tc>
          <w:tcPr>
            <w:tcW w:w="851" w:type="dxa"/>
            <w:tcBorders>
              <w:top w:val="nil"/>
              <w:left w:val="nil"/>
              <w:bottom w:val="single" w:sz="8" w:space="0" w:color="auto"/>
              <w:right w:val="single" w:sz="8" w:space="0" w:color="auto"/>
            </w:tcBorders>
            <w:shd w:val="clear" w:color="auto" w:fill="auto"/>
            <w:vAlign w:val="center"/>
            <w:hideMark/>
          </w:tcPr>
          <w:p w14:paraId="70554A3C"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130DD6F0" w14:textId="01D2DC63" w:rsidR="00C2237A" w:rsidRPr="004425E3" w:rsidRDefault="00DB05E4"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C2237A" w:rsidRPr="004425E3" w14:paraId="10FB60BD" w14:textId="77777777" w:rsidTr="00FB14B0">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AD71FD9"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auto" w:fill="auto"/>
            <w:vAlign w:val="center"/>
            <w:hideMark/>
          </w:tcPr>
          <w:p w14:paraId="79ED86D8" w14:textId="77777777" w:rsidR="00C2237A" w:rsidRPr="004425E3" w:rsidRDefault="00C2237A" w:rsidP="00C2237A">
            <w:pPr>
              <w:jc w:val="center"/>
              <w:rPr>
                <w:lang w:eastAsia="fr-FR"/>
              </w:rPr>
            </w:pPr>
            <w:proofErr w:type="spellStart"/>
            <w:r w:rsidRPr="004425E3">
              <w:rPr>
                <w:lang w:val="en-GB" w:eastAsia="fr-FR"/>
              </w:rPr>
              <w:t>Macroeconometrics</w:t>
            </w:r>
            <w:proofErr w:type="spellEnd"/>
          </w:p>
        </w:tc>
        <w:tc>
          <w:tcPr>
            <w:tcW w:w="1104" w:type="dxa"/>
            <w:tcBorders>
              <w:top w:val="nil"/>
              <w:left w:val="nil"/>
              <w:bottom w:val="single" w:sz="8" w:space="0" w:color="auto"/>
              <w:right w:val="single" w:sz="8" w:space="0" w:color="auto"/>
            </w:tcBorders>
            <w:shd w:val="clear" w:color="auto" w:fill="auto"/>
            <w:vAlign w:val="center"/>
            <w:hideMark/>
          </w:tcPr>
          <w:p w14:paraId="285B0375" w14:textId="77777777" w:rsidR="00C2237A" w:rsidRPr="004425E3" w:rsidRDefault="00C2237A"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20</w:t>
            </w:r>
          </w:p>
        </w:tc>
        <w:tc>
          <w:tcPr>
            <w:tcW w:w="1184" w:type="dxa"/>
            <w:tcBorders>
              <w:top w:val="nil"/>
              <w:left w:val="nil"/>
              <w:bottom w:val="single" w:sz="8" w:space="0" w:color="auto"/>
              <w:right w:val="single" w:sz="8" w:space="0" w:color="auto"/>
            </w:tcBorders>
            <w:shd w:val="clear" w:color="auto" w:fill="auto"/>
            <w:vAlign w:val="center"/>
            <w:hideMark/>
          </w:tcPr>
          <w:p w14:paraId="46A06410" w14:textId="77777777" w:rsidR="00C2237A" w:rsidRPr="004425E3" w:rsidRDefault="00C2237A"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20</w:t>
            </w:r>
          </w:p>
        </w:tc>
        <w:tc>
          <w:tcPr>
            <w:tcW w:w="851" w:type="dxa"/>
            <w:tcBorders>
              <w:top w:val="nil"/>
              <w:left w:val="nil"/>
              <w:bottom w:val="single" w:sz="8" w:space="0" w:color="auto"/>
              <w:right w:val="single" w:sz="8" w:space="0" w:color="auto"/>
            </w:tcBorders>
            <w:shd w:val="clear" w:color="auto" w:fill="auto"/>
            <w:vAlign w:val="center"/>
            <w:hideMark/>
          </w:tcPr>
          <w:p w14:paraId="122B9B5F" w14:textId="77777777" w:rsidR="00C2237A" w:rsidRPr="004425E3" w:rsidRDefault="00C2237A" w:rsidP="00C2237A">
            <w:pPr>
              <w:spacing w:after="0"/>
              <w:jc w:val="center"/>
              <w:rPr>
                <w:rFonts w:ascii="Calibri" w:eastAsia="Times New Roman" w:hAnsi="Calibri" w:cs="Calibri"/>
                <w:color w:val="000000"/>
                <w:szCs w:val="20"/>
                <w:lang w:eastAsia="fr-FR"/>
              </w:rPr>
            </w:pPr>
            <w:r w:rsidRPr="004425E3">
              <w:rPr>
                <w:rFonts w:ascii="Calibri" w:eastAsia="Times New Roman" w:hAnsi="Calibri" w:cs="Calibri"/>
                <w:color w:val="000000"/>
                <w:szCs w:val="20"/>
                <w:lang w:val="en-GB" w:eastAsia="fr-FR"/>
              </w:rPr>
              <w:t> </w:t>
            </w:r>
          </w:p>
        </w:tc>
        <w:tc>
          <w:tcPr>
            <w:tcW w:w="1113" w:type="dxa"/>
            <w:tcBorders>
              <w:top w:val="nil"/>
              <w:left w:val="nil"/>
              <w:bottom w:val="single" w:sz="8" w:space="0" w:color="auto"/>
              <w:right w:val="single" w:sz="8" w:space="0" w:color="auto"/>
            </w:tcBorders>
            <w:shd w:val="clear" w:color="auto" w:fill="auto"/>
            <w:vAlign w:val="center"/>
            <w:hideMark/>
          </w:tcPr>
          <w:p w14:paraId="2DF45205" w14:textId="466CE462" w:rsidR="00C2237A" w:rsidRPr="004425E3" w:rsidRDefault="00DB05E4" w:rsidP="00C2237A">
            <w:pPr>
              <w:spacing w:after="0"/>
              <w:jc w:val="center"/>
              <w:rPr>
                <w:rFonts w:ascii="Calibri" w:eastAsia="Times New Roman" w:hAnsi="Calibri" w:cs="Calibri"/>
                <w:color w:val="000000"/>
                <w:szCs w:val="20"/>
                <w:lang w:eastAsia="fr-FR"/>
              </w:rPr>
            </w:pPr>
            <w:r>
              <w:rPr>
                <w:rFonts w:ascii="Calibri" w:eastAsia="Times New Roman" w:hAnsi="Calibri" w:cs="Calibri"/>
                <w:color w:val="000000"/>
                <w:szCs w:val="20"/>
                <w:lang w:eastAsia="fr-FR"/>
              </w:rPr>
              <w:t>3</w:t>
            </w:r>
          </w:p>
        </w:tc>
      </w:tr>
      <w:tr w:rsidR="00C2237A" w:rsidRPr="004425E3" w14:paraId="1EECDA30" w14:textId="77777777" w:rsidTr="00FB14B0">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6BADAC0" w14:textId="77777777" w:rsidR="00C2237A" w:rsidRPr="004425E3" w:rsidRDefault="00C2237A" w:rsidP="00C2237A">
            <w:pPr>
              <w:spacing w:after="0"/>
              <w:rPr>
                <w:rFonts w:ascii="Calibri" w:eastAsia="Times New Roman" w:hAnsi="Calibri" w:cs="Calibri"/>
                <w:b/>
                <w:bCs/>
                <w:color w:val="000000"/>
                <w:sz w:val="48"/>
                <w:szCs w:val="48"/>
                <w:lang w:eastAsia="fr-FR"/>
              </w:rPr>
            </w:pPr>
          </w:p>
        </w:tc>
        <w:tc>
          <w:tcPr>
            <w:tcW w:w="4111" w:type="dxa"/>
            <w:tcBorders>
              <w:top w:val="nil"/>
              <w:left w:val="nil"/>
              <w:bottom w:val="single" w:sz="8" w:space="0" w:color="auto"/>
              <w:right w:val="single" w:sz="8" w:space="0" w:color="auto"/>
            </w:tcBorders>
            <w:shd w:val="clear" w:color="000000" w:fill="BFBFBF"/>
            <w:vAlign w:val="center"/>
            <w:hideMark/>
          </w:tcPr>
          <w:p w14:paraId="1966B20C"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TOTAL</w:t>
            </w:r>
          </w:p>
        </w:tc>
        <w:tc>
          <w:tcPr>
            <w:tcW w:w="1104" w:type="dxa"/>
            <w:tcBorders>
              <w:top w:val="nil"/>
              <w:left w:val="nil"/>
              <w:bottom w:val="single" w:sz="8" w:space="0" w:color="auto"/>
              <w:right w:val="single" w:sz="8" w:space="0" w:color="auto"/>
            </w:tcBorders>
            <w:shd w:val="clear" w:color="000000" w:fill="BFBFBF"/>
            <w:vAlign w:val="center"/>
            <w:hideMark/>
          </w:tcPr>
          <w:p w14:paraId="13C935FA" w14:textId="0518A1BF" w:rsidR="00C2237A" w:rsidRPr="004425E3" w:rsidRDefault="00A156D8"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190</w:t>
            </w:r>
          </w:p>
        </w:tc>
        <w:tc>
          <w:tcPr>
            <w:tcW w:w="1184" w:type="dxa"/>
            <w:tcBorders>
              <w:top w:val="nil"/>
              <w:left w:val="nil"/>
              <w:bottom w:val="single" w:sz="8" w:space="0" w:color="auto"/>
              <w:right w:val="single" w:sz="8" w:space="0" w:color="auto"/>
            </w:tcBorders>
            <w:shd w:val="clear" w:color="000000" w:fill="BFBFBF"/>
            <w:vAlign w:val="center"/>
            <w:hideMark/>
          </w:tcPr>
          <w:p w14:paraId="29287377" w14:textId="1F10FCA7" w:rsidR="00C2237A" w:rsidRPr="004425E3" w:rsidRDefault="00A156D8"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eastAsia="fr-FR"/>
              </w:rPr>
              <w:t>190</w:t>
            </w:r>
          </w:p>
        </w:tc>
        <w:tc>
          <w:tcPr>
            <w:tcW w:w="851" w:type="dxa"/>
            <w:tcBorders>
              <w:top w:val="nil"/>
              <w:left w:val="nil"/>
              <w:bottom w:val="single" w:sz="8" w:space="0" w:color="auto"/>
              <w:right w:val="single" w:sz="8" w:space="0" w:color="auto"/>
            </w:tcBorders>
            <w:shd w:val="clear" w:color="000000" w:fill="BFBFBF"/>
            <w:vAlign w:val="center"/>
            <w:hideMark/>
          </w:tcPr>
          <w:p w14:paraId="0FE26630" w14:textId="77777777" w:rsidR="00C2237A" w:rsidRPr="004425E3" w:rsidRDefault="00C2237A" w:rsidP="00C2237A">
            <w:pPr>
              <w:spacing w:after="0"/>
              <w:jc w:val="center"/>
              <w:rPr>
                <w:rFonts w:ascii="Calibri" w:eastAsia="Times New Roman" w:hAnsi="Calibri" w:cs="Calibri"/>
                <w:b/>
                <w:bCs/>
                <w:color w:val="000000"/>
                <w:szCs w:val="20"/>
                <w:lang w:eastAsia="fr-FR"/>
              </w:rPr>
            </w:pPr>
            <w:r>
              <w:rPr>
                <w:rFonts w:ascii="Calibri" w:eastAsia="Times New Roman" w:hAnsi="Calibri" w:cs="Calibri"/>
                <w:b/>
                <w:bCs/>
                <w:color w:val="000000"/>
                <w:szCs w:val="20"/>
                <w:lang w:val="en-GB" w:eastAsia="fr-FR"/>
              </w:rPr>
              <w:t>0</w:t>
            </w:r>
            <w:r w:rsidRPr="004425E3">
              <w:rPr>
                <w:rFonts w:ascii="Calibri" w:eastAsia="Times New Roman" w:hAnsi="Calibri" w:cs="Calibri"/>
                <w:b/>
                <w:bCs/>
                <w:color w:val="000000"/>
                <w:szCs w:val="20"/>
                <w:lang w:val="en-GB" w:eastAsia="fr-FR"/>
              </w:rPr>
              <w:t> </w:t>
            </w:r>
          </w:p>
        </w:tc>
        <w:tc>
          <w:tcPr>
            <w:tcW w:w="1113" w:type="dxa"/>
            <w:tcBorders>
              <w:top w:val="nil"/>
              <w:left w:val="nil"/>
              <w:bottom w:val="single" w:sz="8" w:space="0" w:color="auto"/>
              <w:right w:val="single" w:sz="8" w:space="0" w:color="auto"/>
            </w:tcBorders>
            <w:shd w:val="clear" w:color="000000" w:fill="BFBFBF"/>
            <w:vAlign w:val="center"/>
            <w:hideMark/>
          </w:tcPr>
          <w:p w14:paraId="7B76FDA0" w14:textId="77777777" w:rsidR="00C2237A" w:rsidRPr="004425E3" w:rsidRDefault="00C2237A" w:rsidP="00C2237A">
            <w:pPr>
              <w:spacing w:after="0"/>
              <w:jc w:val="center"/>
              <w:rPr>
                <w:rFonts w:ascii="Calibri" w:eastAsia="Times New Roman" w:hAnsi="Calibri" w:cs="Calibri"/>
                <w:b/>
                <w:bCs/>
                <w:color w:val="000000"/>
                <w:szCs w:val="20"/>
                <w:lang w:eastAsia="fr-FR"/>
              </w:rPr>
            </w:pPr>
            <w:r w:rsidRPr="004425E3">
              <w:rPr>
                <w:rFonts w:ascii="Calibri" w:eastAsia="Times New Roman" w:hAnsi="Calibri" w:cs="Calibri"/>
                <w:b/>
                <w:bCs/>
                <w:color w:val="000000"/>
                <w:szCs w:val="20"/>
                <w:lang w:val="en-GB" w:eastAsia="fr-FR"/>
              </w:rPr>
              <w:t> </w:t>
            </w:r>
            <w:r>
              <w:rPr>
                <w:rFonts w:ascii="Calibri" w:eastAsia="Times New Roman" w:hAnsi="Calibri" w:cs="Calibri"/>
                <w:b/>
                <w:bCs/>
                <w:color w:val="000000"/>
                <w:szCs w:val="20"/>
                <w:lang w:val="en-GB" w:eastAsia="fr-FR"/>
              </w:rPr>
              <w:t>30</w:t>
            </w:r>
          </w:p>
        </w:tc>
      </w:tr>
    </w:tbl>
    <w:p w14:paraId="7F7B2F09" w14:textId="5012171A" w:rsidR="00A156D8" w:rsidRDefault="00A156D8" w:rsidP="001C0FCC">
      <w:pPr>
        <w:tabs>
          <w:tab w:val="left" w:pos="810"/>
        </w:tabs>
        <w:rPr>
          <w:rFonts w:eastAsiaTheme="majorEastAsia" w:cstheme="majorBidi"/>
          <w:szCs w:val="20"/>
          <w:lang w:val="en-GB"/>
        </w:rPr>
      </w:pPr>
    </w:p>
    <w:p w14:paraId="1D1375B8" w14:textId="0E97C646" w:rsidR="002A2182" w:rsidRDefault="002A2182" w:rsidP="001C0FCC">
      <w:pPr>
        <w:tabs>
          <w:tab w:val="left" w:pos="810"/>
        </w:tabs>
        <w:rPr>
          <w:rFonts w:eastAsiaTheme="majorEastAsia" w:cstheme="majorBidi"/>
          <w:szCs w:val="20"/>
          <w:lang w:val="en-GB"/>
        </w:rPr>
      </w:pPr>
    </w:p>
    <w:tbl>
      <w:tblPr>
        <w:tblW w:w="9214" w:type="dxa"/>
        <w:tblInd w:w="-10" w:type="dxa"/>
        <w:tblCellMar>
          <w:left w:w="70" w:type="dxa"/>
          <w:right w:w="70" w:type="dxa"/>
        </w:tblCellMar>
        <w:tblLook w:val="04A0" w:firstRow="1" w:lastRow="0" w:firstColumn="1" w:lastColumn="0" w:noHBand="0" w:noVBand="1"/>
      </w:tblPr>
      <w:tblGrid>
        <w:gridCol w:w="851"/>
        <w:gridCol w:w="4049"/>
        <w:gridCol w:w="1337"/>
        <w:gridCol w:w="993"/>
        <w:gridCol w:w="850"/>
        <w:gridCol w:w="1134"/>
      </w:tblGrid>
      <w:tr w:rsidR="002A2182" w:rsidRPr="00FB14B0" w14:paraId="68BD5319" w14:textId="77777777" w:rsidTr="0022242E">
        <w:trPr>
          <w:trHeight w:val="600"/>
        </w:trPr>
        <w:tc>
          <w:tcPr>
            <w:tcW w:w="4900" w:type="dxa"/>
            <w:gridSpan w:val="2"/>
            <w:vMerge w:val="restart"/>
            <w:tcBorders>
              <w:top w:val="single" w:sz="8" w:space="0" w:color="auto"/>
              <w:left w:val="single" w:sz="8" w:space="0" w:color="auto"/>
              <w:bottom w:val="single" w:sz="8" w:space="0" w:color="000000"/>
              <w:right w:val="single" w:sz="8" w:space="0" w:color="000000"/>
            </w:tcBorders>
            <w:shd w:val="clear" w:color="000000" w:fill="C5D9F1"/>
            <w:noWrap/>
            <w:vAlign w:val="center"/>
            <w:hideMark/>
          </w:tcPr>
          <w:p w14:paraId="2AF47DE6" w14:textId="77777777" w:rsidR="002A2182" w:rsidRPr="00FB14B0" w:rsidRDefault="002A2182" w:rsidP="0022242E">
            <w:pPr>
              <w:spacing w:after="0"/>
              <w:jc w:val="center"/>
              <w:rPr>
                <w:rFonts w:ascii="Calibri" w:eastAsia="Times New Roman" w:hAnsi="Calibri" w:cs="Calibri"/>
                <w:b/>
                <w:bCs/>
                <w:color w:val="000000"/>
                <w:lang w:eastAsia="fr-FR"/>
              </w:rPr>
            </w:pPr>
            <w:proofErr w:type="spellStart"/>
            <w:r w:rsidRPr="00FB14B0">
              <w:rPr>
                <w:rFonts w:ascii="Calibri" w:eastAsia="Times New Roman" w:hAnsi="Calibri" w:cs="Calibri"/>
                <w:b/>
                <w:bCs/>
                <w:color w:val="000000"/>
                <w:lang w:eastAsia="fr-FR"/>
              </w:rPr>
              <w:t>Semest</w:t>
            </w:r>
            <w:r>
              <w:rPr>
                <w:rFonts w:ascii="Calibri" w:eastAsia="Times New Roman" w:hAnsi="Calibri" w:cs="Calibri"/>
                <w:b/>
                <w:bCs/>
                <w:color w:val="000000"/>
                <w:lang w:eastAsia="fr-FR"/>
              </w:rPr>
              <w:t>er</w:t>
            </w:r>
            <w:proofErr w:type="spellEnd"/>
            <w:r w:rsidRPr="00FB14B0">
              <w:rPr>
                <w:rFonts w:ascii="Calibri" w:eastAsia="Times New Roman" w:hAnsi="Calibri" w:cs="Calibri"/>
                <w:b/>
                <w:bCs/>
                <w:color w:val="000000"/>
                <w:lang w:eastAsia="fr-FR"/>
              </w:rPr>
              <w:t xml:space="preserve"> 4</w:t>
            </w:r>
          </w:p>
        </w:tc>
        <w:tc>
          <w:tcPr>
            <w:tcW w:w="1337" w:type="dxa"/>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08EA199"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eastAsia="fr-FR"/>
              </w:rPr>
              <w:t>Total</w:t>
            </w:r>
          </w:p>
        </w:tc>
        <w:tc>
          <w:tcPr>
            <w:tcW w:w="993" w:type="dxa"/>
            <w:tcBorders>
              <w:top w:val="single" w:sz="8" w:space="0" w:color="auto"/>
              <w:left w:val="nil"/>
              <w:bottom w:val="nil"/>
              <w:right w:val="nil"/>
            </w:tcBorders>
            <w:shd w:val="clear" w:color="000000" w:fill="C5D9F1"/>
            <w:vAlign w:val="center"/>
            <w:hideMark/>
          </w:tcPr>
          <w:p w14:paraId="7ADA112B" w14:textId="77777777" w:rsidR="002A2182" w:rsidRPr="00FB14B0" w:rsidRDefault="002A2182" w:rsidP="0022242E">
            <w:pPr>
              <w:spacing w:after="0"/>
              <w:jc w:val="center"/>
              <w:rPr>
                <w:rFonts w:ascii="Calibri" w:eastAsia="Times New Roman" w:hAnsi="Calibri" w:cs="Calibri"/>
                <w:b/>
                <w:bCs/>
                <w:color w:val="000000"/>
                <w:lang w:eastAsia="fr-FR"/>
              </w:rPr>
            </w:pPr>
            <w:proofErr w:type="spellStart"/>
            <w:r w:rsidRPr="00FB14B0">
              <w:rPr>
                <w:rFonts w:ascii="Calibri" w:eastAsia="Times New Roman" w:hAnsi="Calibri" w:cs="Calibri"/>
                <w:b/>
                <w:bCs/>
                <w:color w:val="000000"/>
                <w:lang w:eastAsia="fr-FR"/>
              </w:rPr>
              <w:t>Hours</w:t>
            </w:r>
            <w:proofErr w:type="spellEnd"/>
          </w:p>
        </w:tc>
        <w:tc>
          <w:tcPr>
            <w:tcW w:w="850" w:type="dxa"/>
            <w:vMerge w:val="restart"/>
            <w:tcBorders>
              <w:top w:val="single" w:sz="8" w:space="0" w:color="auto"/>
              <w:left w:val="nil"/>
              <w:bottom w:val="single" w:sz="8" w:space="0" w:color="000000"/>
              <w:right w:val="single" w:sz="8" w:space="0" w:color="auto"/>
            </w:tcBorders>
            <w:shd w:val="clear" w:color="000000" w:fill="C5D9F1"/>
            <w:vAlign w:val="center"/>
            <w:hideMark/>
          </w:tcPr>
          <w:p w14:paraId="1AD18D5E"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eastAsia="fr-FR"/>
              </w:rPr>
              <w:t>TD</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74291FFE"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eastAsia="fr-FR"/>
              </w:rPr>
              <w:t>ECTS</w:t>
            </w:r>
          </w:p>
        </w:tc>
      </w:tr>
      <w:tr w:rsidR="002A2182" w:rsidRPr="00FB14B0" w14:paraId="79EA1432" w14:textId="77777777" w:rsidTr="0022242E">
        <w:trPr>
          <w:trHeight w:val="315"/>
        </w:trPr>
        <w:tc>
          <w:tcPr>
            <w:tcW w:w="4900" w:type="dxa"/>
            <w:gridSpan w:val="2"/>
            <w:vMerge/>
            <w:tcBorders>
              <w:top w:val="single" w:sz="8" w:space="0" w:color="auto"/>
              <w:left w:val="single" w:sz="8" w:space="0" w:color="auto"/>
              <w:bottom w:val="single" w:sz="8" w:space="0" w:color="000000"/>
              <w:right w:val="single" w:sz="8" w:space="0" w:color="000000"/>
            </w:tcBorders>
            <w:vAlign w:val="center"/>
            <w:hideMark/>
          </w:tcPr>
          <w:p w14:paraId="4229E1CA" w14:textId="77777777" w:rsidR="002A2182" w:rsidRPr="00FB14B0" w:rsidRDefault="002A2182" w:rsidP="0022242E">
            <w:pPr>
              <w:spacing w:after="0"/>
              <w:rPr>
                <w:rFonts w:ascii="Calibri" w:eastAsia="Times New Roman" w:hAnsi="Calibri" w:cs="Calibri"/>
                <w:b/>
                <w:bCs/>
                <w:color w:val="000000"/>
                <w:lang w:eastAsia="fr-FR"/>
              </w:rPr>
            </w:pPr>
          </w:p>
        </w:tc>
        <w:tc>
          <w:tcPr>
            <w:tcW w:w="1337" w:type="dxa"/>
            <w:vMerge/>
            <w:tcBorders>
              <w:top w:val="single" w:sz="8" w:space="0" w:color="auto"/>
              <w:left w:val="single" w:sz="8" w:space="0" w:color="auto"/>
              <w:bottom w:val="single" w:sz="8" w:space="0" w:color="000000"/>
              <w:right w:val="nil"/>
            </w:tcBorders>
            <w:vAlign w:val="center"/>
            <w:hideMark/>
          </w:tcPr>
          <w:p w14:paraId="5BC7D7F3" w14:textId="77777777" w:rsidR="002A2182" w:rsidRPr="00FB14B0" w:rsidRDefault="002A2182" w:rsidP="0022242E">
            <w:pPr>
              <w:spacing w:after="0"/>
              <w:rPr>
                <w:rFonts w:ascii="Calibri" w:eastAsia="Times New Roman" w:hAnsi="Calibri" w:cs="Calibri"/>
                <w:b/>
                <w:bCs/>
                <w:color w:val="000000"/>
                <w:lang w:eastAsia="fr-FR"/>
              </w:rPr>
            </w:pPr>
          </w:p>
        </w:tc>
        <w:tc>
          <w:tcPr>
            <w:tcW w:w="993" w:type="dxa"/>
            <w:tcBorders>
              <w:top w:val="nil"/>
              <w:left w:val="nil"/>
              <w:bottom w:val="single" w:sz="8" w:space="0" w:color="auto"/>
              <w:right w:val="nil"/>
            </w:tcBorders>
            <w:shd w:val="clear" w:color="000000" w:fill="C5D9F1"/>
            <w:vAlign w:val="center"/>
            <w:hideMark/>
          </w:tcPr>
          <w:p w14:paraId="1CB46FC1"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eastAsia="fr-FR"/>
              </w:rPr>
              <w:t>CM</w:t>
            </w:r>
          </w:p>
        </w:tc>
        <w:tc>
          <w:tcPr>
            <w:tcW w:w="850" w:type="dxa"/>
            <w:vMerge/>
            <w:tcBorders>
              <w:top w:val="single" w:sz="8" w:space="0" w:color="auto"/>
              <w:left w:val="nil"/>
              <w:bottom w:val="single" w:sz="8" w:space="0" w:color="000000"/>
              <w:right w:val="single" w:sz="8" w:space="0" w:color="auto"/>
            </w:tcBorders>
            <w:vAlign w:val="center"/>
            <w:hideMark/>
          </w:tcPr>
          <w:p w14:paraId="512FF6DC" w14:textId="77777777" w:rsidR="002A2182" w:rsidRPr="00FB14B0" w:rsidRDefault="002A2182" w:rsidP="0022242E">
            <w:pPr>
              <w:spacing w:after="0"/>
              <w:rPr>
                <w:rFonts w:ascii="Calibri" w:eastAsia="Times New Roman" w:hAnsi="Calibri" w:cs="Calibri"/>
                <w:b/>
                <w:bCs/>
                <w:color w:val="000000"/>
                <w:lang w:eastAsia="fr-F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81E3528" w14:textId="77777777" w:rsidR="002A2182" w:rsidRPr="00FB14B0" w:rsidRDefault="002A2182" w:rsidP="0022242E">
            <w:pPr>
              <w:spacing w:after="0"/>
              <w:rPr>
                <w:rFonts w:ascii="Calibri" w:eastAsia="Times New Roman" w:hAnsi="Calibri" w:cs="Calibri"/>
                <w:b/>
                <w:bCs/>
                <w:color w:val="000000"/>
                <w:lang w:eastAsia="fr-FR"/>
              </w:rPr>
            </w:pPr>
          </w:p>
        </w:tc>
      </w:tr>
      <w:tr w:rsidR="002A2182" w:rsidRPr="00FB14B0" w14:paraId="0BA53A6B" w14:textId="77777777" w:rsidTr="0022242E">
        <w:trPr>
          <w:trHeight w:val="615"/>
        </w:trPr>
        <w:tc>
          <w:tcPr>
            <w:tcW w:w="851" w:type="dxa"/>
            <w:vMerge w:val="restart"/>
            <w:tcBorders>
              <w:top w:val="nil"/>
              <w:left w:val="single" w:sz="8" w:space="0" w:color="auto"/>
              <w:bottom w:val="single" w:sz="8" w:space="0" w:color="000000"/>
              <w:right w:val="single" w:sz="8" w:space="0" w:color="auto"/>
            </w:tcBorders>
            <w:shd w:val="clear" w:color="auto" w:fill="auto"/>
            <w:noWrap/>
            <w:textDirection w:val="btLr"/>
            <w:vAlign w:val="bottom"/>
            <w:hideMark/>
          </w:tcPr>
          <w:p w14:paraId="2415CC1C" w14:textId="77777777" w:rsidR="002A2182" w:rsidRPr="00FB14B0" w:rsidRDefault="002A2182" w:rsidP="0022242E">
            <w:pPr>
              <w:spacing w:after="0"/>
              <w:jc w:val="center"/>
              <w:rPr>
                <w:rFonts w:ascii="Calibri" w:eastAsia="Times New Roman" w:hAnsi="Calibri" w:cs="Calibri"/>
                <w:b/>
                <w:bCs/>
                <w:color w:val="000000"/>
                <w:sz w:val="48"/>
                <w:szCs w:val="48"/>
                <w:lang w:eastAsia="fr-FR"/>
              </w:rPr>
            </w:pPr>
            <w:r w:rsidRPr="00FB14B0">
              <w:rPr>
                <w:rFonts w:ascii="Calibri" w:eastAsia="Times New Roman" w:hAnsi="Calibri" w:cs="Calibri"/>
                <w:b/>
                <w:bCs/>
                <w:color w:val="000000"/>
                <w:sz w:val="48"/>
                <w:szCs w:val="48"/>
                <w:lang w:eastAsia="fr-FR"/>
              </w:rPr>
              <w:t>M2 S4</w:t>
            </w:r>
          </w:p>
        </w:tc>
        <w:tc>
          <w:tcPr>
            <w:tcW w:w="4049" w:type="dxa"/>
            <w:tcBorders>
              <w:top w:val="nil"/>
              <w:left w:val="nil"/>
              <w:bottom w:val="single" w:sz="8" w:space="0" w:color="auto"/>
              <w:right w:val="single" w:sz="8" w:space="0" w:color="auto"/>
            </w:tcBorders>
            <w:shd w:val="clear" w:color="auto" w:fill="auto"/>
            <w:vAlign w:val="center"/>
            <w:hideMark/>
          </w:tcPr>
          <w:p w14:paraId="73441114"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val="en-GB" w:eastAsia="fr-FR"/>
              </w:rPr>
              <w:t>TU 4: practical application</w:t>
            </w:r>
          </w:p>
        </w:tc>
        <w:tc>
          <w:tcPr>
            <w:tcW w:w="1337" w:type="dxa"/>
            <w:tcBorders>
              <w:top w:val="nil"/>
              <w:left w:val="nil"/>
              <w:bottom w:val="single" w:sz="8" w:space="0" w:color="auto"/>
              <w:right w:val="nil"/>
            </w:tcBorders>
            <w:shd w:val="clear" w:color="auto" w:fill="auto"/>
            <w:vAlign w:val="center"/>
            <w:hideMark/>
          </w:tcPr>
          <w:p w14:paraId="15503457" w14:textId="77777777" w:rsidR="002A2182" w:rsidRPr="00FB14B0" w:rsidRDefault="002A2182" w:rsidP="0022242E">
            <w:pPr>
              <w:spacing w:after="0"/>
              <w:rPr>
                <w:rFonts w:ascii="Calibri" w:eastAsia="Times New Roman" w:hAnsi="Calibri" w:cs="Calibri"/>
                <w:color w:val="000000"/>
                <w:lang w:eastAsia="fr-FR"/>
              </w:rPr>
            </w:pPr>
            <w:r w:rsidRPr="00FB14B0">
              <w:rPr>
                <w:rFonts w:ascii="Calibri" w:eastAsia="Times New Roman" w:hAnsi="Calibri" w:cs="Calibri"/>
                <w:color w:val="000000"/>
                <w:lang w:eastAsia="fr-FR"/>
              </w:rPr>
              <w:t>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40F49BB0" w14:textId="77777777" w:rsidR="002A2182" w:rsidRPr="00FB14B0" w:rsidRDefault="002A2182" w:rsidP="0022242E">
            <w:pPr>
              <w:spacing w:after="0"/>
              <w:rPr>
                <w:rFonts w:ascii="Calibri" w:eastAsia="Times New Roman" w:hAnsi="Calibri" w:cs="Calibri"/>
                <w:color w:val="000000"/>
                <w:lang w:eastAsia="fr-FR"/>
              </w:rPr>
            </w:pPr>
            <w:r w:rsidRPr="00FB14B0">
              <w:rPr>
                <w:rFonts w:ascii="Calibri" w:eastAsia="Times New Roman" w:hAnsi="Calibri" w:cs="Calibri"/>
                <w:color w:val="000000"/>
                <w:lang w:eastAsia="fr-FR"/>
              </w:rPr>
              <w:t> </w:t>
            </w:r>
          </w:p>
        </w:tc>
        <w:tc>
          <w:tcPr>
            <w:tcW w:w="850" w:type="dxa"/>
            <w:tcBorders>
              <w:top w:val="nil"/>
              <w:left w:val="nil"/>
              <w:bottom w:val="single" w:sz="8" w:space="0" w:color="auto"/>
              <w:right w:val="single" w:sz="8" w:space="0" w:color="auto"/>
            </w:tcBorders>
            <w:shd w:val="clear" w:color="auto" w:fill="auto"/>
            <w:vAlign w:val="center"/>
            <w:hideMark/>
          </w:tcPr>
          <w:p w14:paraId="03057D9E"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eastAsia="fr-FR"/>
              </w:rPr>
              <w:t> </w:t>
            </w:r>
          </w:p>
        </w:tc>
        <w:tc>
          <w:tcPr>
            <w:tcW w:w="1134" w:type="dxa"/>
            <w:tcBorders>
              <w:top w:val="nil"/>
              <w:left w:val="nil"/>
              <w:bottom w:val="single" w:sz="8" w:space="0" w:color="auto"/>
              <w:right w:val="single" w:sz="8" w:space="0" w:color="auto"/>
            </w:tcBorders>
            <w:shd w:val="clear" w:color="auto" w:fill="auto"/>
            <w:vAlign w:val="center"/>
            <w:hideMark/>
          </w:tcPr>
          <w:p w14:paraId="04B0BF3D" w14:textId="77777777" w:rsidR="002A2182" w:rsidRPr="00FB14B0" w:rsidRDefault="002A2182" w:rsidP="0022242E">
            <w:pPr>
              <w:spacing w:after="0"/>
              <w:jc w:val="center"/>
              <w:rPr>
                <w:rFonts w:ascii="Calibri" w:eastAsia="Times New Roman" w:hAnsi="Calibri" w:cs="Calibri"/>
                <w:b/>
                <w:bCs/>
                <w:color w:val="000000"/>
                <w:lang w:eastAsia="fr-FR"/>
              </w:rPr>
            </w:pPr>
            <w:r w:rsidRPr="00FB14B0">
              <w:rPr>
                <w:rFonts w:ascii="Calibri" w:eastAsia="Times New Roman" w:hAnsi="Calibri" w:cs="Calibri"/>
                <w:b/>
                <w:bCs/>
                <w:color w:val="000000"/>
                <w:lang w:eastAsia="fr-FR"/>
              </w:rPr>
              <w:t>30</w:t>
            </w:r>
          </w:p>
        </w:tc>
      </w:tr>
      <w:tr w:rsidR="002A2182" w:rsidRPr="002A2182" w14:paraId="023B3555" w14:textId="77777777" w:rsidTr="0022242E">
        <w:trPr>
          <w:trHeight w:val="915"/>
        </w:trPr>
        <w:tc>
          <w:tcPr>
            <w:tcW w:w="851" w:type="dxa"/>
            <w:vMerge/>
            <w:tcBorders>
              <w:top w:val="nil"/>
              <w:left w:val="single" w:sz="8" w:space="0" w:color="auto"/>
              <w:bottom w:val="single" w:sz="8" w:space="0" w:color="000000"/>
              <w:right w:val="single" w:sz="8" w:space="0" w:color="auto"/>
            </w:tcBorders>
            <w:vAlign w:val="center"/>
            <w:hideMark/>
          </w:tcPr>
          <w:p w14:paraId="5CBEC844" w14:textId="77777777" w:rsidR="002A2182" w:rsidRPr="00FB14B0" w:rsidRDefault="002A2182" w:rsidP="0022242E">
            <w:pPr>
              <w:spacing w:after="0"/>
              <w:rPr>
                <w:rFonts w:ascii="Calibri" w:eastAsia="Times New Roman" w:hAnsi="Calibri" w:cs="Calibri"/>
                <w:b/>
                <w:bCs/>
                <w:color w:val="000000"/>
                <w:sz w:val="48"/>
                <w:szCs w:val="48"/>
                <w:lang w:eastAsia="fr-FR"/>
              </w:rPr>
            </w:pPr>
          </w:p>
        </w:tc>
        <w:tc>
          <w:tcPr>
            <w:tcW w:w="4049" w:type="dxa"/>
            <w:tcBorders>
              <w:top w:val="nil"/>
              <w:left w:val="nil"/>
              <w:bottom w:val="single" w:sz="8" w:space="0" w:color="auto"/>
              <w:right w:val="single" w:sz="8" w:space="0" w:color="auto"/>
            </w:tcBorders>
            <w:shd w:val="clear" w:color="auto" w:fill="auto"/>
            <w:noWrap/>
            <w:vAlign w:val="center"/>
            <w:hideMark/>
          </w:tcPr>
          <w:p w14:paraId="1E15CC7F" w14:textId="77777777" w:rsidR="002A2182" w:rsidRPr="00FB14B0" w:rsidRDefault="002A2182" w:rsidP="0022242E">
            <w:pPr>
              <w:jc w:val="center"/>
              <w:rPr>
                <w:lang w:val="en-US" w:eastAsia="fr-FR"/>
              </w:rPr>
            </w:pPr>
            <w:r w:rsidRPr="00FB14B0">
              <w:rPr>
                <w:lang w:val="en-GB" w:eastAsia="fr-FR"/>
              </w:rPr>
              <w:t>Internship (minimum 3 months up to 6 months)</w:t>
            </w:r>
          </w:p>
        </w:tc>
        <w:tc>
          <w:tcPr>
            <w:tcW w:w="1337" w:type="dxa"/>
            <w:tcBorders>
              <w:top w:val="nil"/>
              <w:left w:val="nil"/>
              <w:bottom w:val="single" w:sz="8" w:space="0" w:color="auto"/>
              <w:right w:val="single" w:sz="8" w:space="0" w:color="auto"/>
            </w:tcBorders>
            <w:shd w:val="clear" w:color="auto" w:fill="auto"/>
            <w:noWrap/>
            <w:vAlign w:val="center"/>
            <w:hideMark/>
          </w:tcPr>
          <w:p w14:paraId="4552F762" w14:textId="77777777" w:rsidR="002A2182" w:rsidRPr="00FB14B0" w:rsidRDefault="002A2182" w:rsidP="0022242E">
            <w:pPr>
              <w:spacing w:after="0"/>
              <w:jc w:val="center"/>
              <w:rPr>
                <w:rFonts w:ascii="Calibri" w:eastAsia="Times New Roman" w:hAnsi="Calibri" w:cs="Calibri"/>
                <w:color w:val="000000"/>
                <w:lang w:val="en-US" w:eastAsia="fr-FR"/>
              </w:rPr>
            </w:pPr>
            <w:r w:rsidRPr="00FB14B0">
              <w:rPr>
                <w:rFonts w:ascii="Calibri" w:eastAsia="Times New Roman" w:hAnsi="Calibri" w:cs="Calibri"/>
                <w:color w:val="000000"/>
                <w:lang w:val="en-GB"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1AE93CE0" w14:textId="77777777" w:rsidR="002A2182" w:rsidRPr="00FB14B0" w:rsidRDefault="002A2182" w:rsidP="0022242E">
            <w:pPr>
              <w:spacing w:after="0"/>
              <w:jc w:val="center"/>
              <w:rPr>
                <w:rFonts w:ascii="Calibri" w:eastAsia="Times New Roman" w:hAnsi="Calibri" w:cs="Calibri"/>
                <w:color w:val="000000"/>
                <w:lang w:val="en-US" w:eastAsia="fr-FR"/>
              </w:rPr>
            </w:pPr>
            <w:r w:rsidRPr="00FB14B0">
              <w:rPr>
                <w:rFonts w:ascii="Calibri" w:eastAsia="Times New Roman" w:hAnsi="Calibri" w:cs="Calibri"/>
                <w:color w:val="000000"/>
                <w:lang w:val="en-GB"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00D121CA" w14:textId="77777777" w:rsidR="002A2182" w:rsidRPr="00FB14B0" w:rsidRDefault="002A2182" w:rsidP="0022242E">
            <w:pPr>
              <w:spacing w:after="0"/>
              <w:rPr>
                <w:rFonts w:ascii="Calibri" w:eastAsia="Times New Roman" w:hAnsi="Calibri" w:cs="Calibri"/>
                <w:color w:val="000000"/>
                <w:lang w:val="en-US" w:eastAsia="fr-FR"/>
              </w:rPr>
            </w:pPr>
            <w:r w:rsidRPr="00FB14B0">
              <w:rPr>
                <w:rFonts w:ascii="Calibri" w:eastAsia="Times New Roman" w:hAnsi="Calibri" w:cs="Calibri"/>
                <w:color w:val="000000"/>
                <w:lang w:val="en-GB" w:eastAsia="fr-FR"/>
              </w:rPr>
              <w:t> </w:t>
            </w:r>
          </w:p>
        </w:tc>
        <w:tc>
          <w:tcPr>
            <w:tcW w:w="1134" w:type="dxa"/>
            <w:tcBorders>
              <w:top w:val="nil"/>
              <w:left w:val="nil"/>
              <w:bottom w:val="single" w:sz="8" w:space="0" w:color="auto"/>
              <w:right w:val="single" w:sz="8" w:space="0" w:color="auto"/>
            </w:tcBorders>
            <w:shd w:val="clear" w:color="auto" w:fill="auto"/>
            <w:vAlign w:val="center"/>
            <w:hideMark/>
          </w:tcPr>
          <w:p w14:paraId="7209EFA3" w14:textId="77777777" w:rsidR="002A2182" w:rsidRPr="00FB14B0" w:rsidRDefault="002A2182" w:rsidP="0022242E">
            <w:pPr>
              <w:spacing w:after="0"/>
              <w:rPr>
                <w:rFonts w:ascii="Calibri" w:eastAsia="Times New Roman" w:hAnsi="Calibri" w:cs="Calibri"/>
                <w:color w:val="000000"/>
                <w:lang w:val="en-US" w:eastAsia="fr-FR"/>
              </w:rPr>
            </w:pPr>
            <w:r w:rsidRPr="00FB14B0">
              <w:rPr>
                <w:rFonts w:ascii="Calibri" w:eastAsia="Times New Roman" w:hAnsi="Calibri" w:cs="Calibri"/>
                <w:color w:val="000000"/>
                <w:lang w:val="en-US" w:eastAsia="fr-FR"/>
              </w:rPr>
              <w:t> </w:t>
            </w:r>
          </w:p>
        </w:tc>
      </w:tr>
    </w:tbl>
    <w:p w14:paraId="6F9E2845" w14:textId="217BCBCA" w:rsidR="002A2182" w:rsidRDefault="002A2182" w:rsidP="001C0FCC">
      <w:pPr>
        <w:tabs>
          <w:tab w:val="left" w:pos="810"/>
        </w:tabs>
        <w:rPr>
          <w:rFonts w:eastAsiaTheme="majorEastAsia" w:cstheme="majorBidi"/>
          <w:szCs w:val="20"/>
          <w:lang w:val="en-GB"/>
        </w:rPr>
      </w:pPr>
    </w:p>
    <w:p w14:paraId="1CE5D1D8" w14:textId="3479B94C" w:rsidR="002A2182" w:rsidRDefault="002A2182" w:rsidP="001C0FCC">
      <w:pPr>
        <w:tabs>
          <w:tab w:val="left" w:pos="810"/>
        </w:tabs>
        <w:rPr>
          <w:rFonts w:eastAsiaTheme="majorEastAsia" w:cstheme="majorBidi"/>
          <w:szCs w:val="20"/>
          <w:lang w:val="en-GB"/>
        </w:rPr>
      </w:pPr>
    </w:p>
    <w:p w14:paraId="3CC67406" w14:textId="77777777" w:rsidR="002A2182" w:rsidRPr="002A2182" w:rsidRDefault="002A2182" w:rsidP="001C0FCC">
      <w:pPr>
        <w:tabs>
          <w:tab w:val="left" w:pos="810"/>
        </w:tabs>
        <w:rPr>
          <w:rFonts w:eastAsiaTheme="majorEastAsia" w:cstheme="minorHAnsi"/>
          <w:sz w:val="22"/>
          <w:lang w:val="en-GB"/>
        </w:rPr>
      </w:pPr>
    </w:p>
    <w:p w14:paraId="0F1EBD08" w14:textId="7B9F1C99" w:rsidR="00A156D8" w:rsidRPr="002A2182" w:rsidRDefault="00F02DD3">
      <w:pPr>
        <w:spacing w:after="200" w:line="276" w:lineRule="auto"/>
        <w:rPr>
          <w:rFonts w:eastAsiaTheme="majorEastAsia" w:cstheme="minorHAnsi"/>
          <w:sz w:val="22"/>
          <w:lang w:val="en-GB"/>
        </w:rPr>
      </w:pPr>
      <w:r w:rsidRPr="002A2182">
        <w:rPr>
          <w:rFonts w:eastAsiaTheme="majorEastAsia" w:cstheme="minorHAnsi"/>
          <w:sz w:val="22"/>
          <w:lang w:val="en-GB"/>
        </w:rPr>
        <w:t xml:space="preserve">SUSTAINABLE DEVELOPMENT </w:t>
      </w:r>
    </w:p>
    <w:p w14:paraId="08DF5228" w14:textId="4229782B" w:rsidR="00F02DD3" w:rsidRPr="002A2182" w:rsidRDefault="00152F70" w:rsidP="00152F70">
      <w:pPr>
        <w:pStyle w:val="Corpsdetexte"/>
        <w:rPr>
          <w:rFonts w:asciiTheme="minorHAnsi" w:hAnsiTheme="minorHAnsi" w:cstheme="minorHAnsi"/>
          <w:sz w:val="22"/>
          <w:szCs w:val="22"/>
          <w:lang w:val="en-US"/>
        </w:rPr>
      </w:pPr>
      <w:r w:rsidRPr="002A2182">
        <w:rPr>
          <w:rFonts w:asciiTheme="minorHAnsi" w:hAnsiTheme="minorHAnsi" w:cstheme="minorHAnsi"/>
          <w:sz w:val="22"/>
          <w:szCs w:val="22"/>
        </w:rPr>
        <w:t>This course</w:t>
      </w:r>
      <w:r w:rsidR="00F02DD3" w:rsidRPr="002A2182">
        <w:rPr>
          <w:rFonts w:asciiTheme="minorHAnsi" w:hAnsiTheme="minorHAnsi" w:cstheme="minorHAnsi"/>
          <w:sz w:val="22"/>
          <w:szCs w:val="22"/>
        </w:rPr>
        <w:t xml:space="preserve"> provides economic tools and policy recommendations on </w:t>
      </w:r>
      <w:r w:rsidRPr="002A2182">
        <w:rPr>
          <w:rFonts w:asciiTheme="minorHAnsi" w:hAnsiTheme="minorHAnsi" w:cstheme="minorHAnsi"/>
          <w:sz w:val="22"/>
          <w:szCs w:val="22"/>
        </w:rPr>
        <w:t>critical</w:t>
      </w:r>
      <w:r w:rsidR="00F02DD3" w:rsidRPr="002A2182">
        <w:rPr>
          <w:rFonts w:asciiTheme="minorHAnsi" w:hAnsiTheme="minorHAnsi" w:cstheme="minorHAnsi"/>
          <w:sz w:val="22"/>
          <w:szCs w:val="22"/>
        </w:rPr>
        <w:t xml:space="preserve"> </w:t>
      </w:r>
      <w:r w:rsidR="002A2182" w:rsidRPr="002A2182">
        <w:rPr>
          <w:rFonts w:asciiTheme="minorHAnsi" w:hAnsiTheme="minorHAnsi" w:cstheme="minorHAnsi"/>
          <w:sz w:val="22"/>
          <w:szCs w:val="22"/>
        </w:rPr>
        <w:t>sustainable development topics</w:t>
      </w:r>
      <w:r w:rsidR="00F02DD3" w:rsidRPr="002A2182">
        <w:rPr>
          <w:rFonts w:asciiTheme="minorHAnsi" w:hAnsiTheme="minorHAnsi" w:cstheme="minorHAnsi"/>
          <w:sz w:val="22"/>
          <w:szCs w:val="22"/>
        </w:rPr>
        <w:t>, such as water</w:t>
      </w:r>
      <w:r w:rsidR="00D200A5" w:rsidRPr="002A2182">
        <w:rPr>
          <w:rFonts w:asciiTheme="minorHAnsi" w:hAnsiTheme="minorHAnsi" w:cstheme="minorHAnsi"/>
          <w:sz w:val="22"/>
          <w:szCs w:val="22"/>
        </w:rPr>
        <w:t>, energy</w:t>
      </w:r>
      <w:r w:rsidR="00F02DD3" w:rsidRPr="002A2182">
        <w:rPr>
          <w:rFonts w:asciiTheme="minorHAnsi" w:hAnsiTheme="minorHAnsi" w:cstheme="minorHAnsi"/>
          <w:sz w:val="22"/>
          <w:szCs w:val="22"/>
        </w:rPr>
        <w:t>, and food resources</w:t>
      </w:r>
      <w:r w:rsidR="00916F43" w:rsidRPr="002A2182">
        <w:rPr>
          <w:rFonts w:asciiTheme="minorHAnsi" w:hAnsiTheme="minorHAnsi" w:cstheme="minorHAnsi"/>
          <w:sz w:val="22"/>
          <w:szCs w:val="22"/>
        </w:rPr>
        <w:t>.</w:t>
      </w:r>
      <w:r w:rsidR="00F02DD3" w:rsidRPr="002A2182">
        <w:rPr>
          <w:rFonts w:asciiTheme="minorHAnsi" w:hAnsiTheme="minorHAnsi" w:cstheme="minorHAnsi"/>
          <w:sz w:val="22"/>
          <w:szCs w:val="22"/>
        </w:rPr>
        <w:t xml:space="preserve"> </w:t>
      </w:r>
      <w:r w:rsidRPr="002A2182">
        <w:rPr>
          <w:rFonts w:asciiTheme="minorHAnsi" w:hAnsiTheme="minorHAnsi" w:cstheme="minorHAnsi"/>
          <w:sz w:val="22"/>
          <w:szCs w:val="22"/>
        </w:rPr>
        <w:t>It also</w:t>
      </w:r>
      <w:r w:rsidR="00F02DD3" w:rsidRPr="002A2182">
        <w:rPr>
          <w:rFonts w:asciiTheme="minorHAnsi" w:hAnsiTheme="minorHAnsi" w:cstheme="minorHAnsi"/>
          <w:sz w:val="22"/>
          <w:szCs w:val="22"/>
        </w:rPr>
        <w:t xml:space="preserve"> deals with </w:t>
      </w:r>
      <w:r w:rsidRPr="002A2182">
        <w:rPr>
          <w:rFonts w:asciiTheme="minorHAnsi" w:hAnsiTheme="minorHAnsi" w:cstheme="minorHAnsi"/>
          <w:sz w:val="22"/>
          <w:szCs w:val="22"/>
        </w:rPr>
        <w:t xml:space="preserve">the economic theory of exhaustible and renewable </w:t>
      </w:r>
      <w:r w:rsidR="00F02DD3" w:rsidRPr="002A2182">
        <w:rPr>
          <w:rFonts w:asciiTheme="minorHAnsi" w:hAnsiTheme="minorHAnsi" w:cstheme="minorHAnsi"/>
          <w:sz w:val="22"/>
          <w:szCs w:val="22"/>
        </w:rPr>
        <w:t>resource extraction</w:t>
      </w:r>
      <w:r w:rsidRPr="002A2182">
        <w:rPr>
          <w:rFonts w:asciiTheme="minorHAnsi" w:hAnsiTheme="minorHAnsi" w:cstheme="minorHAnsi"/>
          <w:sz w:val="22"/>
          <w:szCs w:val="22"/>
        </w:rPr>
        <w:t>. This course</w:t>
      </w:r>
      <w:r w:rsidRPr="002A2182">
        <w:rPr>
          <w:rFonts w:asciiTheme="minorHAnsi" w:hAnsiTheme="minorHAnsi" w:cstheme="minorHAnsi"/>
          <w:sz w:val="22"/>
          <w:szCs w:val="22"/>
          <w:lang w:val="en-US"/>
        </w:rPr>
        <w:t xml:space="preserve"> about Sustainable Development will explore many of the fundamental economic principles related to climate change </w:t>
      </w:r>
      <w:r w:rsidRPr="002A2182">
        <w:rPr>
          <w:rFonts w:asciiTheme="minorHAnsi" w:hAnsiTheme="minorHAnsi" w:cstheme="minorHAnsi"/>
          <w:sz w:val="22"/>
          <w:szCs w:val="22"/>
          <w:lang w:val="en-US"/>
        </w:rPr>
        <w:lastRenderedPageBreak/>
        <w:t>and the impact of international</w:t>
      </w:r>
      <w:r w:rsidR="00916F43" w:rsidRPr="002A2182">
        <w:rPr>
          <w:rFonts w:asciiTheme="minorHAnsi" w:hAnsiTheme="minorHAnsi" w:cstheme="minorHAnsi"/>
          <w:sz w:val="22"/>
          <w:szCs w:val="22"/>
          <w:lang w:val="en-US"/>
        </w:rPr>
        <w:t xml:space="preserve"> trade</w:t>
      </w:r>
      <w:r w:rsidRPr="002A2182">
        <w:rPr>
          <w:rFonts w:asciiTheme="minorHAnsi" w:hAnsiTheme="minorHAnsi" w:cstheme="minorHAnsi"/>
          <w:sz w:val="22"/>
          <w:szCs w:val="22"/>
          <w:lang w:val="en-US"/>
        </w:rPr>
        <w:t xml:space="preserve"> on the environment. This course eventually studies the critical linkages between global health and economic development</w:t>
      </w:r>
      <w:r w:rsidR="00916F43" w:rsidRPr="002A2182">
        <w:rPr>
          <w:rFonts w:asciiTheme="minorHAnsi" w:hAnsiTheme="minorHAnsi" w:cstheme="minorHAnsi"/>
          <w:sz w:val="22"/>
          <w:szCs w:val="22"/>
          <w:lang w:val="en-US"/>
        </w:rPr>
        <w:t>.</w:t>
      </w:r>
    </w:p>
    <w:p w14:paraId="13C63101" w14:textId="77777777" w:rsidR="004A52EA" w:rsidRPr="002A2182" w:rsidRDefault="004A52EA" w:rsidP="004A52EA">
      <w:pPr>
        <w:pStyle w:val="NormalWeb"/>
        <w:spacing w:after="0"/>
        <w:rPr>
          <w:rFonts w:asciiTheme="minorHAnsi" w:hAnsiTheme="minorHAnsi" w:cstheme="minorHAnsi"/>
          <w:sz w:val="22"/>
          <w:szCs w:val="22"/>
          <w:lang w:val="en-US"/>
        </w:rPr>
      </w:pPr>
      <w:r w:rsidRPr="002A2182">
        <w:rPr>
          <w:rFonts w:asciiTheme="minorHAnsi" w:hAnsiTheme="minorHAnsi" w:cstheme="minorHAnsi"/>
          <w:sz w:val="22"/>
          <w:szCs w:val="22"/>
          <w:lang w:val="en-US"/>
        </w:rPr>
        <w:t>Quantitative Techniques</w:t>
      </w:r>
    </w:p>
    <w:p w14:paraId="35529E73" w14:textId="21B52C52" w:rsidR="004A52EA" w:rsidRPr="002A2182" w:rsidRDefault="004A52EA" w:rsidP="004A52EA">
      <w:pPr>
        <w:pStyle w:val="NormalWeb"/>
        <w:spacing w:after="0"/>
        <w:rPr>
          <w:rFonts w:asciiTheme="minorHAnsi" w:hAnsiTheme="minorHAnsi" w:cstheme="minorHAnsi"/>
          <w:sz w:val="22"/>
          <w:szCs w:val="22"/>
          <w:lang w:val="en-US"/>
        </w:rPr>
      </w:pPr>
      <w:r w:rsidRPr="002A2182">
        <w:rPr>
          <w:rFonts w:asciiTheme="minorHAnsi" w:hAnsiTheme="minorHAnsi" w:cstheme="minorHAnsi"/>
          <w:sz w:val="22"/>
          <w:szCs w:val="22"/>
          <w:lang w:val="en-US"/>
        </w:rPr>
        <w:t xml:space="preserve">This course provides a broad overview of the econometric tools </w:t>
      </w:r>
      <w:r w:rsidR="002A2182" w:rsidRPr="002A2182">
        <w:rPr>
          <w:rFonts w:asciiTheme="minorHAnsi" w:hAnsiTheme="minorHAnsi" w:cstheme="minorHAnsi"/>
          <w:sz w:val="22"/>
          <w:szCs w:val="22"/>
          <w:lang w:val="en-US"/>
        </w:rPr>
        <w:t xml:space="preserve">for </w:t>
      </w:r>
      <w:proofErr w:type="spellStart"/>
      <w:r w:rsidR="002A2182" w:rsidRPr="002A2182">
        <w:rPr>
          <w:rFonts w:asciiTheme="minorHAnsi" w:hAnsiTheme="minorHAnsi" w:cstheme="minorHAnsi"/>
          <w:sz w:val="22"/>
          <w:szCs w:val="22"/>
          <w:lang w:val="en-US"/>
        </w:rPr>
        <w:t>analysing</w:t>
      </w:r>
      <w:proofErr w:type="spellEnd"/>
      <w:r w:rsidRPr="002A2182">
        <w:rPr>
          <w:rFonts w:asciiTheme="minorHAnsi" w:hAnsiTheme="minorHAnsi" w:cstheme="minorHAnsi"/>
          <w:sz w:val="22"/>
          <w:szCs w:val="22"/>
          <w:lang w:val="en-US"/>
        </w:rPr>
        <w:t xml:space="preserve"> economic policies. It includes </w:t>
      </w:r>
      <w:proofErr w:type="spellStart"/>
      <w:r w:rsidR="002A2182" w:rsidRPr="002A2182">
        <w:rPr>
          <w:rFonts w:asciiTheme="minorHAnsi" w:hAnsiTheme="minorHAnsi" w:cstheme="minorHAnsi"/>
          <w:sz w:val="22"/>
          <w:szCs w:val="22"/>
          <w:lang w:val="en-GB"/>
        </w:rPr>
        <w:t>microeconometrics</w:t>
      </w:r>
      <w:proofErr w:type="spellEnd"/>
      <w:r w:rsidRPr="002A2182">
        <w:rPr>
          <w:rFonts w:asciiTheme="minorHAnsi" w:hAnsiTheme="minorHAnsi" w:cstheme="minorHAnsi"/>
          <w:sz w:val="22"/>
          <w:szCs w:val="22"/>
          <w:lang w:val="en-GB"/>
        </w:rPr>
        <w:t xml:space="preserve">, which deepens the models and methods of nonlinear models with limited dependent variables. It also covers </w:t>
      </w:r>
      <w:proofErr w:type="spellStart"/>
      <w:r w:rsidRPr="002A2182">
        <w:rPr>
          <w:rFonts w:asciiTheme="minorHAnsi" w:hAnsiTheme="minorHAnsi" w:cstheme="minorHAnsi"/>
          <w:sz w:val="22"/>
          <w:szCs w:val="22"/>
          <w:lang w:val="en-US"/>
        </w:rPr>
        <w:t>randomised</w:t>
      </w:r>
      <w:proofErr w:type="spellEnd"/>
      <w:r w:rsidRPr="002A2182">
        <w:rPr>
          <w:rFonts w:asciiTheme="minorHAnsi" w:hAnsiTheme="minorHAnsi" w:cstheme="minorHAnsi"/>
          <w:sz w:val="22"/>
          <w:szCs w:val="22"/>
          <w:lang w:val="en-US"/>
        </w:rPr>
        <w:t xml:space="preserve"> control experiments and quasi-experiments. This course also studies the econometric methods used for macroeconomic analysis (time series and panel data analysis). To facilitate these learning objectives, the course consists of applications using real data</w:t>
      </w:r>
      <w:r w:rsidR="002A2182" w:rsidRPr="002A2182">
        <w:rPr>
          <w:rFonts w:asciiTheme="minorHAnsi" w:hAnsiTheme="minorHAnsi" w:cstheme="minorHAnsi"/>
          <w:sz w:val="22"/>
          <w:szCs w:val="22"/>
          <w:lang w:val="en-US"/>
        </w:rPr>
        <w:t>,</w:t>
      </w:r>
      <w:r w:rsidRPr="002A2182">
        <w:rPr>
          <w:rFonts w:asciiTheme="minorHAnsi" w:hAnsiTheme="minorHAnsi" w:cstheme="minorHAnsi"/>
          <w:sz w:val="22"/>
          <w:szCs w:val="22"/>
          <w:lang w:val="en-US"/>
        </w:rPr>
        <w:t xml:space="preserve"> such as survey data sets and STATA or R.</w:t>
      </w:r>
    </w:p>
    <w:p w14:paraId="1400BED8" w14:textId="7913DF9B" w:rsidR="004A52EA" w:rsidRPr="002A2182" w:rsidRDefault="004A52EA" w:rsidP="004A52EA">
      <w:pPr>
        <w:pStyle w:val="NormalWeb"/>
        <w:spacing w:after="0"/>
        <w:rPr>
          <w:rFonts w:asciiTheme="minorHAnsi" w:hAnsiTheme="minorHAnsi" w:cstheme="minorHAnsi"/>
          <w:sz w:val="22"/>
          <w:szCs w:val="22"/>
          <w:lang w:val="en-US"/>
        </w:rPr>
      </w:pPr>
      <w:r w:rsidRPr="002A2182">
        <w:rPr>
          <w:rFonts w:asciiTheme="minorHAnsi" w:hAnsiTheme="minorHAnsi" w:cstheme="minorHAnsi"/>
          <w:sz w:val="22"/>
          <w:szCs w:val="22"/>
          <w:lang w:val="en-US"/>
        </w:rPr>
        <w:t>INTERNATIONAL DEVELOPMENT</w:t>
      </w:r>
    </w:p>
    <w:p w14:paraId="0629FC71" w14:textId="77777777" w:rsidR="004A52EA" w:rsidRPr="002A2182" w:rsidRDefault="004A52EA" w:rsidP="00152F70">
      <w:pPr>
        <w:pStyle w:val="Corpsdetexte"/>
        <w:rPr>
          <w:rFonts w:asciiTheme="minorHAnsi" w:eastAsiaTheme="majorEastAsia" w:hAnsiTheme="minorHAnsi" w:cstheme="minorHAnsi"/>
          <w:sz w:val="22"/>
          <w:szCs w:val="22"/>
          <w:lang w:val="en-US"/>
        </w:rPr>
      </w:pPr>
    </w:p>
    <w:p w14:paraId="260ACA91" w14:textId="464D005B" w:rsidR="00D044D4" w:rsidRPr="002A2182" w:rsidRDefault="00D044D4" w:rsidP="00546292">
      <w:pPr>
        <w:pStyle w:val="Corpsdetexte"/>
        <w:rPr>
          <w:rFonts w:asciiTheme="minorHAnsi" w:hAnsiTheme="minorHAnsi" w:cstheme="minorHAnsi"/>
          <w:noProof/>
          <w:sz w:val="22"/>
          <w:szCs w:val="22"/>
          <w:lang w:val="en-US"/>
        </w:rPr>
      </w:pPr>
      <w:r w:rsidRPr="002A2182">
        <w:rPr>
          <w:rFonts w:asciiTheme="minorHAnsi" w:eastAsiaTheme="majorEastAsia" w:hAnsiTheme="minorHAnsi" w:cstheme="minorHAnsi"/>
          <w:sz w:val="22"/>
          <w:szCs w:val="22"/>
        </w:rPr>
        <w:t xml:space="preserve">This course </w:t>
      </w:r>
      <w:r w:rsidRPr="002A2182">
        <w:rPr>
          <w:rFonts w:asciiTheme="minorHAnsi" w:hAnsiTheme="minorHAnsi" w:cstheme="minorHAnsi"/>
          <w:sz w:val="22"/>
          <w:szCs w:val="22"/>
          <w:lang w:val="en-US"/>
        </w:rPr>
        <w:t xml:space="preserve">presents and </w:t>
      </w:r>
      <w:r w:rsidR="00717AE3" w:rsidRPr="002A2182">
        <w:rPr>
          <w:rFonts w:asciiTheme="minorHAnsi" w:hAnsiTheme="minorHAnsi" w:cstheme="minorHAnsi"/>
          <w:sz w:val="22"/>
          <w:szCs w:val="22"/>
          <w:lang w:val="en-US"/>
        </w:rPr>
        <w:t>analyses</w:t>
      </w:r>
      <w:r w:rsidRPr="002A2182">
        <w:rPr>
          <w:rFonts w:asciiTheme="minorHAnsi" w:hAnsiTheme="minorHAnsi" w:cstheme="minorHAnsi"/>
          <w:sz w:val="22"/>
          <w:szCs w:val="22"/>
          <w:lang w:val="en-US"/>
        </w:rPr>
        <w:t xml:space="preserve"> the full range of tools available to finance economic development through public policies, including domestic and international financing. </w:t>
      </w:r>
      <w:r w:rsidRPr="002A2182">
        <w:rPr>
          <w:rFonts w:asciiTheme="minorHAnsi" w:eastAsiaTheme="majorEastAsia" w:hAnsiTheme="minorHAnsi" w:cstheme="minorHAnsi"/>
          <w:sz w:val="22"/>
          <w:szCs w:val="22"/>
        </w:rPr>
        <w:t>It provides a broad overview of trade policies and their welfare effects and considers the institutional arrangements for trade policies (</w:t>
      </w:r>
      <w:r w:rsidR="00546292" w:rsidRPr="002A2182">
        <w:rPr>
          <w:rFonts w:asciiTheme="minorHAnsi" w:eastAsiaTheme="majorEastAsia" w:hAnsiTheme="minorHAnsi" w:cstheme="minorHAnsi"/>
          <w:sz w:val="22"/>
          <w:szCs w:val="22"/>
        </w:rPr>
        <w:t xml:space="preserve">e.g., </w:t>
      </w:r>
      <w:r w:rsidRPr="002A2182">
        <w:rPr>
          <w:rFonts w:asciiTheme="minorHAnsi" w:eastAsiaTheme="majorEastAsia" w:hAnsiTheme="minorHAnsi" w:cstheme="minorHAnsi"/>
          <w:sz w:val="22"/>
          <w:szCs w:val="22"/>
        </w:rPr>
        <w:t xml:space="preserve">regional trade agreements and the World Trade </w:t>
      </w:r>
      <w:r w:rsidR="002A2182" w:rsidRPr="002A2182">
        <w:rPr>
          <w:rFonts w:asciiTheme="minorHAnsi" w:eastAsiaTheme="majorEastAsia" w:hAnsiTheme="minorHAnsi" w:cstheme="minorHAnsi"/>
          <w:sz w:val="22"/>
          <w:szCs w:val="22"/>
        </w:rPr>
        <w:t>Organisation</w:t>
      </w:r>
      <w:r w:rsidRPr="002A2182">
        <w:rPr>
          <w:rFonts w:asciiTheme="minorHAnsi" w:eastAsiaTheme="majorEastAsia" w:hAnsiTheme="minorHAnsi" w:cstheme="minorHAnsi"/>
          <w:sz w:val="22"/>
          <w:szCs w:val="22"/>
        </w:rPr>
        <w:t>)</w:t>
      </w:r>
      <w:r w:rsidR="00546292" w:rsidRPr="002A2182">
        <w:rPr>
          <w:rFonts w:asciiTheme="minorHAnsi" w:eastAsiaTheme="majorEastAsia" w:hAnsiTheme="minorHAnsi" w:cstheme="minorHAnsi"/>
          <w:sz w:val="22"/>
          <w:szCs w:val="22"/>
        </w:rPr>
        <w:t>. The course also deals with the interaction between economic policies, politics, administrative capacity, and civil society. The learning objectives will be met with case studies covering either development projects, countries or regions such as Central Asia</w:t>
      </w:r>
      <w:r w:rsidR="00717AE3" w:rsidRPr="002A2182">
        <w:rPr>
          <w:rFonts w:asciiTheme="minorHAnsi" w:eastAsiaTheme="majorEastAsia" w:hAnsiTheme="minorHAnsi" w:cstheme="minorHAnsi"/>
          <w:sz w:val="22"/>
          <w:szCs w:val="22"/>
        </w:rPr>
        <w:t>.</w:t>
      </w:r>
      <w:r w:rsidR="00546292" w:rsidRPr="002A2182">
        <w:rPr>
          <w:rFonts w:asciiTheme="minorHAnsi" w:eastAsiaTheme="majorEastAsia" w:hAnsiTheme="minorHAnsi" w:cstheme="minorHAnsi"/>
          <w:sz w:val="22"/>
          <w:szCs w:val="22"/>
        </w:rPr>
        <w:t xml:space="preserve"> Comparative case studies will be </w:t>
      </w:r>
      <w:r w:rsidR="00717AE3" w:rsidRPr="002A2182">
        <w:rPr>
          <w:rFonts w:asciiTheme="minorHAnsi" w:eastAsiaTheme="majorEastAsia" w:hAnsiTheme="minorHAnsi" w:cstheme="minorHAnsi"/>
          <w:sz w:val="22"/>
          <w:szCs w:val="22"/>
        </w:rPr>
        <w:t>carried out</w:t>
      </w:r>
      <w:r w:rsidR="00546292" w:rsidRPr="002A2182">
        <w:rPr>
          <w:rFonts w:asciiTheme="minorHAnsi" w:eastAsiaTheme="majorEastAsia" w:hAnsiTheme="minorHAnsi" w:cstheme="minorHAnsi"/>
          <w:sz w:val="22"/>
          <w:szCs w:val="22"/>
        </w:rPr>
        <w:t xml:space="preserve"> at </w:t>
      </w:r>
      <w:r w:rsidR="002A2182" w:rsidRPr="002A2182">
        <w:rPr>
          <w:rFonts w:asciiTheme="minorHAnsi" w:eastAsiaTheme="majorEastAsia" w:hAnsiTheme="minorHAnsi" w:cstheme="minorHAnsi"/>
          <w:sz w:val="22"/>
          <w:szCs w:val="22"/>
        </w:rPr>
        <w:t xml:space="preserve">the </w:t>
      </w:r>
      <w:r w:rsidR="00546292" w:rsidRPr="002A2182">
        <w:rPr>
          <w:rFonts w:asciiTheme="minorHAnsi" w:eastAsiaTheme="majorEastAsia" w:hAnsiTheme="minorHAnsi" w:cstheme="minorHAnsi"/>
          <w:sz w:val="22"/>
          <w:szCs w:val="22"/>
        </w:rPr>
        <w:t xml:space="preserve">territorial levels and using a </w:t>
      </w:r>
      <w:r w:rsidR="002A2182" w:rsidRPr="002A2182">
        <w:rPr>
          <w:rFonts w:asciiTheme="minorHAnsi" w:eastAsiaTheme="majorEastAsia" w:hAnsiTheme="minorHAnsi" w:cstheme="minorHAnsi"/>
          <w:sz w:val="22"/>
          <w:szCs w:val="22"/>
        </w:rPr>
        <w:t>systems</w:t>
      </w:r>
      <w:r w:rsidR="00546292" w:rsidRPr="002A2182">
        <w:rPr>
          <w:rFonts w:asciiTheme="minorHAnsi" w:eastAsiaTheme="majorEastAsia" w:hAnsiTheme="minorHAnsi" w:cstheme="minorHAnsi"/>
          <w:sz w:val="22"/>
          <w:szCs w:val="22"/>
        </w:rPr>
        <w:t xml:space="preserve"> analysis approach.</w:t>
      </w:r>
    </w:p>
    <w:p w14:paraId="4B9516F3" w14:textId="77777777" w:rsidR="00D044D4" w:rsidRPr="002A2182" w:rsidRDefault="00D044D4" w:rsidP="00152F70">
      <w:pPr>
        <w:pStyle w:val="Corpsdetexte"/>
        <w:rPr>
          <w:rFonts w:asciiTheme="minorHAnsi" w:eastAsiaTheme="majorEastAsia" w:hAnsiTheme="minorHAnsi" w:cstheme="minorHAnsi"/>
          <w:sz w:val="22"/>
          <w:szCs w:val="22"/>
          <w:lang w:val="en-US"/>
        </w:rPr>
      </w:pPr>
    </w:p>
    <w:p w14:paraId="3D729B66" w14:textId="70C05FE9" w:rsidR="00F02DD3" w:rsidRDefault="00F02DD3" w:rsidP="00F02DD3">
      <w:pPr>
        <w:spacing w:after="200" w:line="276" w:lineRule="auto"/>
        <w:rPr>
          <w:rFonts w:eastAsiaTheme="majorEastAsia" w:cstheme="majorBidi"/>
          <w:szCs w:val="20"/>
          <w:lang w:val="en-GB"/>
        </w:rPr>
      </w:pPr>
    </w:p>
    <w:p w14:paraId="1F2C4EE7" w14:textId="77777777" w:rsidR="00F02DD3" w:rsidRDefault="00F02DD3" w:rsidP="00F02DD3">
      <w:pPr>
        <w:spacing w:after="200" w:line="276" w:lineRule="auto"/>
        <w:rPr>
          <w:rFonts w:eastAsiaTheme="majorEastAsia" w:cstheme="majorBidi"/>
          <w:szCs w:val="20"/>
          <w:lang w:val="en-GB"/>
        </w:rPr>
      </w:pPr>
    </w:p>
    <w:p w14:paraId="4F0961CC" w14:textId="77777777" w:rsidR="00A156D8" w:rsidRDefault="00A156D8" w:rsidP="001C0FCC">
      <w:pPr>
        <w:tabs>
          <w:tab w:val="left" w:pos="810"/>
        </w:tabs>
        <w:rPr>
          <w:rFonts w:eastAsiaTheme="majorEastAsia" w:cstheme="majorBidi"/>
          <w:szCs w:val="20"/>
          <w:lang w:val="en-GB"/>
        </w:rPr>
      </w:pPr>
    </w:p>
    <w:p w14:paraId="33C8770A" w14:textId="77777777" w:rsidR="004425E3" w:rsidRPr="00FB14B0" w:rsidRDefault="004425E3" w:rsidP="001C0FCC">
      <w:pPr>
        <w:tabs>
          <w:tab w:val="left" w:pos="810"/>
        </w:tabs>
        <w:rPr>
          <w:rFonts w:eastAsiaTheme="majorEastAsia" w:cstheme="majorBidi"/>
          <w:szCs w:val="20"/>
          <w:lang w:val="en-US"/>
        </w:rPr>
      </w:pPr>
    </w:p>
    <w:p w14:paraId="721CBFEA" w14:textId="77777777" w:rsidR="00FB14B0" w:rsidRPr="00FB14B0" w:rsidRDefault="00FB14B0" w:rsidP="001C0FCC">
      <w:pPr>
        <w:tabs>
          <w:tab w:val="left" w:pos="810"/>
        </w:tabs>
        <w:rPr>
          <w:rFonts w:eastAsiaTheme="majorEastAsia" w:cstheme="majorBidi"/>
          <w:szCs w:val="20"/>
          <w:lang w:val="en-US"/>
        </w:rPr>
      </w:pPr>
    </w:p>
    <w:p w14:paraId="53FB7136" w14:textId="49749DAE" w:rsidR="00FB14B0" w:rsidRDefault="00FB14B0" w:rsidP="00FB14B0">
      <w:pPr>
        <w:rPr>
          <w:rFonts w:eastAsiaTheme="majorEastAsia" w:cstheme="majorBidi"/>
          <w:szCs w:val="20"/>
          <w:lang w:val="en-GB"/>
        </w:rPr>
      </w:pPr>
    </w:p>
    <w:p w14:paraId="19D208C9" w14:textId="29A7C211" w:rsidR="003D19DC" w:rsidRDefault="003D19DC" w:rsidP="00FB14B0">
      <w:pPr>
        <w:rPr>
          <w:rFonts w:eastAsiaTheme="majorEastAsia" w:cstheme="majorBidi"/>
          <w:szCs w:val="20"/>
          <w:lang w:val="en-GB"/>
        </w:rPr>
      </w:pPr>
    </w:p>
    <w:p w14:paraId="23CCBEC0" w14:textId="00BE848D" w:rsidR="003D19DC" w:rsidRDefault="003D19DC" w:rsidP="00FB14B0">
      <w:pPr>
        <w:rPr>
          <w:rFonts w:eastAsiaTheme="majorEastAsia" w:cstheme="majorBidi"/>
          <w:szCs w:val="20"/>
          <w:lang w:val="en-GB"/>
        </w:rPr>
      </w:pPr>
    </w:p>
    <w:p w14:paraId="27EFBC90" w14:textId="3321A1A7" w:rsidR="003D19DC" w:rsidRDefault="003D19DC" w:rsidP="00FB14B0">
      <w:pPr>
        <w:rPr>
          <w:rFonts w:eastAsiaTheme="majorEastAsia" w:cstheme="majorBidi"/>
          <w:szCs w:val="20"/>
          <w:lang w:val="en-GB"/>
        </w:rPr>
      </w:pPr>
    </w:p>
    <w:p w14:paraId="2C4351A2" w14:textId="2D9F7A66" w:rsidR="003D19DC" w:rsidRDefault="003D19DC" w:rsidP="00FB14B0">
      <w:pPr>
        <w:rPr>
          <w:rFonts w:eastAsiaTheme="majorEastAsia" w:cstheme="majorBidi"/>
          <w:szCs w:val="20"/>
          <w:lang w:val="en-GB"/>
        </w:rPr>
      </w:pPr>
    </w:p>
    <w:p w14:paraId="5A276246" w14:textId="33F1F700" w:rsidR="003D19DC" w:rsidRDefault="003D19DC" w:rsidP="00FB14B0">
      <w:pPr>
        <w:rPr>
          <w:rFonts w:eastAsiaTheme="majorEastAsia" w:cstheme="majorBidi"/>
          <w:szCs w:val="20"/>
          <w:lang w:val="en-GB"/>
        </w:rPr>
      </w:pPr>
    </w:p>
    <w:p w14:paraId="649D9BCE" w14:textId="0D6F21C1" w:rsidR="003D19DC" w:rsidRDefault="003D19DC" w:rsidP="00FB14B0">
      <w:pPr>
        <w:rPr>
          <w:rFonts w:eastAsiaTheme="majorEastAsia" w:cstheme="majorBidi"/>
          <w:szCs w:val="20"/>
          <w:lang w:val="en-GB"/>
        </w:rPr>
      </w:pPr>
    </w:p>
    <w:p w14:paraId="7B6E9C83" w14:textId="5D773EA8" w:rsidR="003D19DC" w:rsidRDefault="003D19DC" w:rsidP="00FB14B0">
      <w:pPr>
        <w:rPr>
          <w:rFonts w:eastAsiaTheme="majorEastAsia" w:cstheme="majorBidi"/>
          <w:szCs w:val="20"/>
          <w:lang w:val="en-GB"/>
        </w:rPr>
      </w:pPr>
    </w:p>
    <w:p w14:paraId="42AB909E" w14:textId="4AD7D238" w:rsidR="003D19DC" w:rsidRDefault="003D19DC" w:rsidP="00FB14B0">
      <w:pPr>
        <w:rPr>
          <w:rFonts w:eastAsiaTheme="majorEastAsia" w:cstheme="majorBidi"/>
          <w:szCs w:val="20"/>
          <w:lang w:val="en-GB"/>
        </w:rPr>
      </w:pPr>
    </w:p>
    <w:p w14:paraId="54A8797F" w14:textId="5E49DE18" w:rsidR="003D19DC" w:rsidRDefault="003D19DC" w:rsidP="00FB14B0">
      <w:pPr>
        <w:rPr>
          <w:rFonts w:eastAsiaTheme="majorEastAsia" w:cstheme="majorBidi"/>
          <w:szCs w:val="20"/>
          <w:lang w:val="en-GB"/>
        </w:rPr>
      </w:pPr>
    </w:p>
    <w:p w14:paraId="52DA1A35" w14:textId="142C34C7" w:rsidR="003D19DC" w:rsidRDefault="003D19DC" w:rsidP="00FB14B0">
      <w:pPr>
        <w:rPr>
          <w:rFonts w:eastAsiaTheme="majorEastAsia" w:cstheme="majorBidi"/>
          <w:szCs w:val="20"/>
          <w:lang w:val="en-GB"/>
        </w:rPr>
      </w:pPr>
    </w:p>
    <w:p w14:paraId="02F0C372" w14:textId="77777777" w:rsidR="004A52EA" w:rsidRDefault="004A52EA" w:rsidP="004A52EA">
      <w:pPr>
        <w:pStyle w:val="NormalWeb"/>
        <w:spacing w:after="0"/>
        <w:rPr>
          <w:lang w:val="en-US"/>
        </w:rPr>
      </w:pPr>
    </w:p>
    <w:p w14:paraId="70331289" w14:textId="753BF822" w:rsidR="003D19DC" w:rsidRPr="00FB14B0" w:rsidRDefault="003D19DC" w:rsidP="003D19DC">
      <w:pPr>
        <w:rPr>
          <w:rFonts w:eastAsiaTheme="majorEastAsia" w:cstheme="majorBidi"/>
          <w:szCs w:val="20"/>
          <w:lang w:val="en-GB"/>
        </w:rPr>
        <w:sectPr w:rsidR="003D19DC" w:rsidRPr="00FB14B0" w:rsidSect="00AC790A">
          <w:footerReference w:type="default" r:id="rId10"/>
          <w:type w:val="continuous"/>
          <w:pgSz w:w="11906" w:h="16838" w:code="9"/>
          <w:pgMar w:top="1417" w:right="1417" w:bottom="1417" w:left="1417" w:header="709" w:footer="709" w:gutter="0"/>
          <w:cols w:space="708"/>
          <w:docGrid w:linePitch="360"/>
        </w:sectPr>
      </w:pPr>
    </w:p>
    <w:p w14:paraId="725AFD84" w14:textId="77777777" w:rsidR="00023A25" w:rsidRPr="0066394A" w:rsidRDefault="00023A25" w:rsidP="002A2182">
      <w:pPr>
        <w:pStyle w:val="Titre1"/>
        <w:jc w:val="left"/>
      </w:pPr>
      <w:r w:rsidRPr="0066394A">
        <w:rPr>
          <w:rFonts w:eastAsia="Times New Roman"/>
          <w:lang w:eastAsia="fr-FR"/>
        </w:rPr>
        <w:lastRenderedPageBreak/>
        <w:t xml:space="preserve">Development </w:t>
      </w:r>
      <w:r w:rsidR="00B92DE9" w:rsidRPr="002A4936">
        <w:t>Economics</w:t>
      </w:r>
      <w:r w:rsidR="00B92DE9" w:rsidRPr="0066394A">
        <w:rPr>
          <w:rFonts w:eastAsia="Times New Roman"/>
          <w:lang w:eastAsia="fr-FR"/>
        </w:rPr>
        <w:t xml:space="preserve"> Master</w:t>
      </w:r>
      <w:r w:rsidRPr="0066394A">
        <w:rPr>
          <w:rFonts w:eastAsia="Times New Roman"/>
          <w:lang w:eastAsia="fr-FR"/>
        </w:rPr>
        <w:t xml:space="preserve"> 1 Semester 1</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4"/>
        <w:gridCol w:w="6637"/>
        <w:gridCol w:w="2466"/>
      </w:tblGrid>
      <w:tr w:rsidR="00341CC6" w:rsidRPr="0066394A" w14:paraId="17E2888C" w14:textId="77777777" w:rsidTr="00BD0E33">
        <w:trPr>
          <w:trHeight w:val="315"/>
          <w:jc w:val="center"/>
        </w:trPr>
        <w:tc>
          <w:tcPr>
            <w:tcW w:w="1814" w:type="dxa"/>
            <w:shd w:val="clear" w:color="000000" w:fill="C5D9F1"/>
            <w:noWrap/>
            <w:vAlign w:val="center"/>
            <w:hideMark/>
          </w:tcPr>
          <w:p w14:paraId="27BC9296" w14:textId="77777777" w:rsidR="00341CC6" w:rsidRPr="0066394A" w:rsidRDefault="00341CC6" w:rsidP="002759CE">
            <w:pPr>
              <w:spacing w:after="0"/>
              <w:jc w:val="center"/>
              <w:rPr>
                <w:rFonts w:ascii="Calibri" w:eastAsia="Times New Roman" w:hAnsi="Calibri" w:cs="Calibri"/>
                <w:bCs/>
                <w:i/>
                <w:color w:val="000000"/>
                <w:lang w:val="en-GB" w:eastAsia="fr-FR"/>
              </w:rPr>
            </w:pPr>
            <w:r>
              <w:rPr>
                <w:rFonts w:ascii="Calibri" w:eastAsia="Times New Roman" w:hAnsi="Calibri" w:cs="Calibri"/>
                <w:b/>
                <w:bCs/>
                <w:color w:val="000000"/>
                <w:lang w:val="en-GB" w:eastAsia="fr-FR"/>
              </w:rPr>
              <w:t>TEACHINGS</w:t>
            </w:r>
          </w:p>
        </w:tc>
        <w:tc>
          <w:tcPr>
            <w:tcW w:w="6637" w:type="dxa"/>
            <w:shd w:val="clear" w:color="000000" w:fill="C5D9F1"/>
            <w:vAlign w:val="center"/>
          </w:tcPr>
          <w:p w14:paraId="0850520C" w14:textId="77777777" w:rsidR="00341CC6" w:rsidRPr="0066394A" w:rsidRDefault="00341CC6" w:rsidP="007005CF">
            <w:pPr>
              <w:spacing w:after="0"/>
              <w:jc w:val="center"/>
              <w:rPr>
                <w:rFonts w:ascii="Calibri" w:eastAsia="Times New Roman" w:hAnsi="Calibri" w:cs="Calibri"/>
                <w:b/>
                <w:color w:val="000000"/>
                <w:lang w:val="en-GB" w:eastAsia="fr-FR"/>
              </w:rPr>
            </w:pPr>
            <w:proofErr w:type="spellStart"/>
            <w:r w:rsidRPr="0066394A">
              <w:rPr>
                <w:rFonts w:ascii="Calibri" w:eastAsia="Times New Roman" w:hAnsi="Calibri" w:cs="Calibri"/>
                <w:b/>
                <w:bCs/>
                <w:color w:val="000000"/>
                <w:lang w:val="en-GB" w:eastAsia="fr-FR"/>
              </w:rPr>
              <w:t>Semestre</w:t>
            </w:r>
            <w:proofErr w:type="spellEnd"/>
            <w:r w:rsidRPr="0066394A">
              <w:rPr>
                <w:rFonts w:ascii="Calibri" w:eastAsia="Times New Roman" w:hAnsi="Calibri" w:cs="Calibri"/>
                <w:b/>
                <w:bCs/>
                <w:color w:val="000000"/>
                <w:lang w:val="en-GB" w:eastAsia="fr-FR"/>
              </w:rPr>
              <w:t xml:space="preserve"> 1</w:t>
            </w:r>
            <w:r>
              <w:rPr>
                <w:rFonts w:ascii="Calibri" w:eastAsia="Times New Roman" w:hAnsi="Calibri" w:cs="Calibri"/>
                <w:b/>
                <w:bCs/>
                <w:color w:val="000000"/>
                <w:lang w:val="en-GB" w:eastAsia="fr-FR"/>
              </w:rPr>
              <w:t xml:space="preserve">- </w:t>
            </w:r>
            <w:proofErr w:type="spellStart"/>
            <w:r>
              <w:rPr>
                <w:rFonts w:ascii="Calibri" w:eastAsia="Times New Roman" w:hAnsi="Calibri" w:cs="Calibri"/>
                <w:b/>
                <w:bCs/>
                <w:color w:val="000000"/>
                <w:lang w:val="en-GB" w:eastAsia="fr-FR"/>
              </w:rPr>
              <w:t>Courses’content</w:t>
            </w:r>
            <w:proofErr w:type="spellEnd"/>
          </w:p>
        </w:tc>
        <w:tc>
          <w:tcPr>
            <w:tcW w:w="2466" w:type="dxa"/>
            <w:shd w:val="clear" w:color="000000" w:fill="C5D9F1"/>
          </w:tcPr>
          <w:p w14:paraId="0C6849C3" w14:textId="77777777" w:rsidR="00341CC6" w:rsidRPr="0066394A" w:rsidRDefault="00341CC6" w:rsidP="007005CF">
            <w:pPr>
              <w:spacing w:after="0"/>
              <w:jc w:val="center"/>
              <w:rPr>
                <w:rFonts w:ascii="Calibri" w:eastAsia="Times New Roman" w:hAnsi="Calibri" w:cs="Calibri"/>
                <w:b/>
                <w:bCs/>
                <w:color w:val="000000"/>
                <w:lang w:val="en-GB" w:eastAsia="fr-FR"/>
              </w:rPr>
            </w:pPr>
          </w:p>
        </w:tc>
      </w:tr>
      <w:tr w:rsidR="00341CC6" w:rsidRPr="002A2182" w14:paraId="4FC46CD1" w14:textId="77777777" w:rsidTr="00BD0E33">
        <w:trPr>
          <w:trHeight w:val="300"/>
          <w:jc w:val="center"/>
        </w:trPr>
        <w:tc>
          <w:tcPr>
            <w:tcW w:w="1814" w:type="dxa"/>
            <w:shd w:val="clear" w:color="auto" w:fill="auto"/>
            <w:vAlign w:val="center"/>
            <w:hideMark/>
          </w:tcPr>
          <w:p w14:paraId="689D1A01" w14:textId="77777777" w:rsidR="00341CC6" w:rsidRDefault="00341CC6" w:rsidP="00BE088D">
            <w:pPr>
              <w:spacing w:after="0"/>
              <w:rPr>
                <w:rFonts w:ascii="Calibri" w:eastAsia="Times New Roman" w:hAnsi="Calibri" w:cs="Calibri"/>
                <w:b/>
                <w:color w:val="000000"/>
                <w:lang w:val="en-GB" w:eastAsia="fr-FR"/>
              </w:rPr>
            </w:pPr>
            <w:r w:rsidRPr="00BE088D">
              <w:rPr>
                <w:rFonts w:ascii="Calibri" w:eastAsia="Times New Roman" w:hAnsi="Calibri" w:cs="Calibri"/>
                <w:b/>
                <w:color w:val="000000"/>
                <w:lang w:val="en-GB" w:eastAsia="fr-FR"/>
              </w:rPr>
              <w:t>International economics 1</w:t>
            </w:r>
          </w:p>
          <w:p w14:paraId="6DFB8C93" w14:textId="30D20826" w:rsidR="00341CC6" w:rsidRPr="00BE088D" w:rsidRDefault="00341CC6" w:rsidP="00BE088D">
            <w:pPr>
              <w:spacing w:after="0"/>
              <w:rPr>
                <w:rFonts w:ascii="Calibri" w:eastAsia="Times New Roman" w:hAnsi="Calibri" w:cs="Calibri"/>
                <w:b/>
                <w:color w:val="000000"/>
                <w:lang w:val="en-GB" w:eastAsia="fr-FR"/>
              </w:rPr>
            </w:pPr>
          </w:p>
        </w:tc>
        <w:tc>
          <w:tcPr>
            <w:tcW w:w="6637" w:type="dxa"/>
            <w:vAlign w:val="center"/>
          </w:tcPr>
          <w:p w14:paraId="664CD90A" w14:textId="77777777" w:rsidR="00341CC6" w:rsidRPr="00BE088D" w:rsidRDefault="00341CC6" w:rsidP="00341CC6">
            <w:pPr>
              <w:pStyle w:val="Corpsdetexte2"/>
            </w:pPr>
            <w:r w:rsidRPr="00BE088D">
              <w:t xml:space="preserve">This course will consider trade policies from the development perspective. It will discuss the welfare effects of some trade policy instruments, and examine development issues at the WTO (the multilateral arrangement </w:t>
            </w:r>
            <w:r w:rsidRPr="00341CC6">
              <w:t>for</w:t>
            </w:r>
            <w:r w:rsidRPr="00BE088D">
              <w:t xml:space="preserve"> trade policies) as well as the current debate on development at the WTO.</w:t>
            </w:r>
          </w:p>
        </w:tc>
        <w:tc>
          <w:tcPr>
            <w:tcW w:w="2466" w:type="dxa"/>
          </w:tcPr>
          <w:p w14:paraId="2D2F355E" w14:textId="77777777" w:rsidR="00341CC6" w:rsidRPr="006131F0" w:rsidRDefault="00341CC6" w:rsidP="006131F0">
            <w:pPr>
              <w:rPr>
                <w:lang w:val="en-US"/>
              </w:rPr>
            </w:pPr>
            <w:r w:rsidRPr="006131F0">
              <w:rPr>
                <w:lang w:val="en-US"/>
              </w:rPr>
              <w:t xml:space="preserve">Dr Kimm </w:t>
            </w:r>
            <w:proofErr w:type="gramStart"/>
            <w:r w:rsidRPr="006131F0">
              <w:rPr>
                <w:caps/>
                <w:lang w:val="en-US"/>
              </w:rPr>
              <w:t>Gnangnon</w:t>
            </w:r>
            <w:r w:rsidR="006131F0" w:rsidRPr="006131F0">
              <w:rPr>
                <w:caps/>
                <w:lang w:val="en-US"/>
              </w:rPr>
              <w:t xml:space="preserve">, </w:t>
            </w:r>
            <w:r w:rsidRPr="006131F0">
              <w:rPr>
                <w:lang w:val="en-US"/>
              </w:rPr>
              <w:t xml:space="preserve"> WTO</w:t>
            </w:r>
            <w:proofErr w:type="gramEnd"/>
            <w:r w:rsidR="006131F0" w:rsidRPr="006131F0">
              <w:rPr>
                <w:lang w:val="en-US"/>
              </w:rPr>
              <w:t>, S</w:t>
            </w:r>
            <w:r w:rsidR="006131F0">
              <w:rPr>
                <w:lang w:val="en-US"/>
              </w:rPr>
              <w:t>witzerland</w:t>
            </w:r>
          </w:p>
          <w:p w14:paraId="071F1DBC" w14:textId="77777777" w:rsidR="00341CC6" w:rsidRPr="002F4E50" w:rsidRDefault="005A681F" w:rsidP="006131F0">
            <w:pPr>
              <w:rPr>
                <w:lang w:val="en-US"/>
              </w:rPr>
            </w:pPr>
            <w:hyperlink r:id="rId11" w:history="1">
              <w:r w:rsidR="00341CC6" w:rsidRPr="002F4E50">
                <w:rPr>
                  <w:rStyle w:val="Lienhypertexte"/>
                  <w:lang w:val="en-US"/>
                </w:rPr>
                <w:t>kgnangnon@yahoo.fr</w:t>
              </w:r>
            </w:hyperlink>
          </w:p>
        </w:tc>
      </w:tr>
      <w:tr w:rsidR="00341CC6" w:rsidRPr="002A2182" w14:paraId="080DDC41" w14:textId="77777777" w:rsidTr="00BD0E33">
        <w:trPr>
          <w:trHeight w:val="300"/>
          <w:jc w:val="center"/>
        </w:trPr>
        <w:tc>
          <w:tcPr>
            <w:tcW w:w="1814" w:type="dxa"/>
            <w:shd w:val="clear" w:color="auto" w:fill="auto"/>
            <w:vAlign w:val="center"/>
          </w:tcPr>
          <w:p w14:paraId="3D8F7E9E" w14:textId="77777777" w:rsidR="00341CC6" w:rsidRDefault="00341CC6" w:rsidP="00CC02BF">
            <w:pPr>
              <w:spacing w:after="0"/>
              <w:rPr>
                <w:rFonts w:ascii="Calibri" w:eastAsia="Times New Roman" w:hAnsi="Calibri" w:cs="Calibri"/>
                <w:b/>
                <w:color w:val="000000"/>
                <w:lang w:val="en-GB" w:eastAsia="fr-FR"/>
              </w:rPr>
            </w:pPr>
            <w:r w:rsidRPr="00BE088D">
              <w:rPr>
                <w:rFonts w:ascii="Calibri" w:eastAsia="Times New Roman" w:hAnsi="Calibri" w:cs="Calibri"/>
                <w:b/>
                <w:color w:val="000000"/>
                <w:lang w:val="en-GB" w:eastAsia="fr-FR"/>
              </w:rPr>
              <w:t>International economics 2</w:t>
            </w:r>
          </w:p>
          <w:p w14:paraId="44F9546E" w14:textId="048F790B" w:rsidR="00341CC6" w:rsidRPr="00BE088D" w:rsidRDefault="00341CC6" w:rsidP="00CC02BF">
            <w:pPr>
              <w:spacing w:after="0"/>
              <w:rPr>
                <w:rFonts w:ascii="Calibri" w:eastAsia="Times New Roman" w:hAnsi="Calibri" w:cs="Calibri"/>
                <w:b/>
                <w:color w:val="000000"/>
                <w:lang w:val="en-GB" w:eastAsia="fr-FR"/>
              </w:rPr>
            </w:pPr>
          </w:p>
        </w:tc>
        <w:tc>
          <w:tcPr>
            <w:tcW w:w="6637" w:type="dxa"/>
          </w:tcPr>
          <w:p w14:paraId="2C28E26B" w14:textId="77777777" w:rsidR="00341CC6" w:rsidRDefault="00341CC6" w:rsidP="00341CC6">
            <w:pPr>
              <w:pStyle w:val="Corpsdetexte2"/>
            </w:pPr>
            <w:r>
              <w:t>The course aims at providing some important concepts and analytical frameworks to understand key issues at the crossing of macroeconomics and international economics.</w:t>
            </w:r>
          </w:p>
          <w:p w14:paraId="3782F046" w14:textId="0336803C" w:rsidR="00341CC6" w:rsidRPr="00CC02BF" w:rsidRDefault="00341CC6" w:rsidP="00194E6E">
            <w:pPr>
              <w:pStyle w:val="Corpsdetexte2"/>
              <w:numPr>
                <w:ilvl w:val="0"/>
                <w:numId w:val="27"/>
              </w:numPr>
            </w:pPr>
            <w:r w:rsidRPr="00CC02BF">
              <w:t xml:space="preserve">A first chapter addresses the basic distinction between nominal and real exchange rates and deals with stylized facts about nominal and real exchange rate fluctuations in developing and emerging countries. It also provides an overview on exchange rate regimes and exchange rate policies in developing and emerging countries over the last decades. </w:t>
            </w:r>
          </w:p>
          <w:p w14:paraId="35487942" w14:textId="77777777" w:rsidR="00341CC6" w:rsidRPr="00CC02BF" w:rsidRDefault="00341CC6" w:rsidP="00341CC6">
            <w:pPr>
              <w:pStyle w:val="Corpsdetexte2"/>
            </w:pPr>
            <w:r w:rsidRPr="00CC02BF">
              <w:t>2- A second topic deals with the role played by the exchange rate in the adjustment of output in the case of developing countries, looking at both standard open-macroeconomic settings and specific features regarding developing countries’ economic integration into the World economy.</w:t>
            </w:r>
          </w:p>
          <w:p w14:paraId="3860ABEC" w14:textId="77777777" w:rsidR="00341CC6" w:rsidRPr="00CC02BF" w:rsidRDefault="00341CC6" w:rsidP="00341CC6">
            <w:pPr>
              <w:pStyle w:val="Corpsdetexte2"/>
            </w:pPr>
            <w:r w:rsidRPr="00CC02BF">
              <w:t xml:space="preserve">3- A third topic deals with the impact of exchange rate variations on inflation and the role of inflation targeting policies. </w:t>
            </w:r>
          </w:p>
          <w:p w14:paraId="6FB0597E" w14:textId="510BCE2D" w:rsidR="00341CC6" w:rsidRPr="008F3C3E" w:rsidRDefault="00341CC6" w:rsidP="00341CC6">
            <w:pPr>
              <w:pStyle w:val="Corpsdetexte2"/>
            </w:pPr>
            <w:r w:rsidRPr="00CC02BF">
              <w:t xml:space="preserve">4 </w:t>
            </w:r>
            <w:r w:rsidR="00194E6E">
              <w:t>–</w:t>
            </w:r>
            <w:r w:rsidRPr="00CC02BF">
              <w:t xml:space="preserve"> A fourth topic pertains to international monetary integration experiences that characterize different groups of developing countries worldwide. Benefits and costs of forming (international) monetary unions are addressed as well as some specific challenges that arise for the developing countries in this respect.</w:t>
            </w:r>
          </w:p>
        </w:tc>
        <w:tc>
          <w:tcPr>
            <w:tcW w:w="2466" w:type="dxa"/>
          </w:tcPr>
          <w:p w14:paraId="5B663207" w14:textId="77777777" w:rsidR="00341CC6" w:rsidRPr="002F4E50" w:rsidRDefault="00341CC6" w:rsidP="006131F0">
            <w:pPr>
              <w:rPr>
                <w:lang w:val="en-US"/>
              </w:rPr>
            </w:pPr>
            <w:r w:rsidRPr="002F4E50">
              <w:rPr>
                <w:lang w:val="en-US"/>
              </w:rPr>
              <w:t>Prof. Marc-Alexandre SENEGAS, Universit</w:t>
            </w:r>
            <w:r w:rsidR="006131F0" w:rsidRPr="002F4E50">
              <w:rPr>
                <w:lang w:val="en-US"/>
              </w:rPr>
              <w:t xml:space="preserve">y of </w:t>
            </w:r>
            <w:r w:rsidRPr="002F4E50">
              <w:rPr>
                <w:lang w:val="en-US"/>
              </w:rPr>
              <w:t>Bordeaux</w:t>
            </w:r>
            <w:r w:rsidR="006131F0" w:rsidRPr="002F4E50">
              <w:rPr>
                <w:lang w:val="en-US"/>
              </w:rPr>
              <w:t>, France</w:t>
            </w:r>
          </w:p>
          <w:p w14:paraId="7A9A2F19" w14:textId="77777777" w:rsidR="00341CC6" w:rsidRPr="002F4E50" w:rsidRDefault="005A681F" w:rsidP="006131F0">
            <w:pPr>
              <w:spacing w:after="200" w:line="276" w:lineRule="auto"/>
              <w:rPr>
                <w:rFonts w:cstheme="minorHAnsi"/>
                <w:sz w:val="18"/>
                <w:szCs w:val="18"/>
                <w:lang w:val="en-US"/>
              </w:rPr>
            </w:pPr>
            <w:hyperlink r:id="rId12" w:history="1">
              <w:r w:rsidR="00341CC6" w:rsidRPr="002F4E50">
                <w:rPr>
                  <w:rStyle w:val="Lienhypertexte"/>
                  <w:rFonts w:cstheme="minorHAnsi"/>
                  <w:sz w:val="18"/>
                  <w:szCs w:val="18"/>
                  <w:lang w:val="en-US"/>
                </w:rPr>
                <w:t>marc-alexandre.senegas@u-bordeaux.fr</w:t>
              </w:r>
            </w:hyperlink>
          </w:p>
        </w:tc>
      </w:tr>
      <w:tr w:rsidR="00341CC6" w:rsidRPr="00341CC6" w14:paraId="0890A789" w14:textId="77777777" w:rsidTr="00BD0E33">
        <w:trPr>
          <w:trHeight w:val="300"/>
          <w:jc w:val="center"/>
        </w:trPr>
        <w:tc>
          <w:tcPr>
            <w:tcW w:w="1814" w:type="dxa"/>
            <w:shd w:val="clear" w:color="auto" w:fill="auto"/>
            <w:vAlign w:val="center"/>
            <w:hideMark/>
          </w:tcPr>
          <w:p w14:paraId="16C75AFE" w14:textId="77777777" w:rsidR="00341CC6" w:rsidRDefault="00341CC6" w:rsidP="00CC02BF">
            <w:pPr>
              <w:spacing w:after="0"/>
              <w:rPr>
                <w:rFonts w:ascii="Calibri" w:eastAsia="Times New Roman" w:hAnsi="Calibri" w:cs="Calibri"/>
                <w:b/>
                <w:color w:val="000000"/>
                <w:lang w:val="en-GB" w:eastAsia="fr-FR"/>
              </w:rPr>
            </w:pPr>
            <w:r w:rsidRPr="00BE088D">
              <w:rPr>
                <w:rFonts w:ascii="Calibri" w:eastAsia="Times New Roman" w:hAnsi="Calibri" w:cs="Calibri"/>
                <w:b/>
                <w:color w:val="000000"/>
                <w:lang w:val="en-GB" w:eastAsia="fr-FR"/>
              </w:rPr>
              <w:t>Economic policy and exchange rate</w:t>
            </w:r>
          </w:p>
          <w:p w14:paraId="78FA90A5" w14:textId="0F23494E" w:rsidR="00341CC6" w:rsidRPr="00BE088D" w:rsidRDefault="00341CC6" w:rsidP="00CC02BF">
            <w:pPr>
              <w:spacing w:after="0"/>
              <w:rPr>
                <w:rFonts w:ascii="Calibri" w:eastAsia="Times New Roman" w:hAnsi="Calibri" w:cs="Calibri"/>
                <w:b/>
                <w:color w:val="000000"/>
                <w:lang w:val="en-GB" w:eastAsia="fr-FR"/>
              </w:rPr>
            </w:pPr>
          </w:p>
        </w:tc>
        <w:tc>
          <w:tcPr>
            <w:tcW w:w="6637" w:type="dxa"/>
            <w:vAlign w:val="center"/>
          </w:tcPr>
          <w:p w14:paraId="3F8C09FF" w14:textId="77777777" w:rsidR="00341CC6" w:rsidRPr="000D6072" w:rsidRDefault="00341CC6" w:rsidP="000D6072">
            <w:pPr>
              <w:pStyle w:val="Corpsdetexte2"/>
            </w:pPr>
            <w:r w:rsidRPr="000D6072">
              <w:t>1: introduction</w:t>
            </w:r>
          </w:p>
          <w:p w14:paraId="7A683F72" w14:textId="77777777" w:rsidR="00341CC6" w:rsidRPr="000D6072" w:rsidRDefault="00341CC6" w:rsidP="000D6072">
            <w:pPr>
              <w:pStyle w:val="Corpsdetexte2"/>
            </w:pPr>
            <w:r w:rsidRPr="000D6072">
              <w:t>2: the foreign exchange market</w:t>
            </w:r>
          </w:p>
          <w:p w14:paraId="0C56E104" w14:textId="77777777" w:rsidR="00341CC6" w:rsidRPr="000D6072" w:rsidRDefault="00341CC6" w:rsidP="000D6072">
            <w:pPr>
              <w:pStyle w:val="Corpsdetexte2"/>
            </w:pPr>
            <w:r w:rsidRPr="000D6072">
              <w:t>3: currency exchange rate calculation</w:t>
            </w:r>
          </w:p>
          <w:p w14:paraId="7C031FCE" w14:textId="77777777" w:rsidR="00341CC6" w:rsidRPr="000D6072" w:rsidRDefault="00341CC6" w:rsidP="000D6072">
            <w:pPr>
              <w:pStyle w:val="Corpsdetexte2"/>
            </w:pPr>
            <w:r w:rsidRPr="000D6072">
              <w:t>4: exchange rate regimes</w:t>
            </w:r>
          </w:p>
          <w:p w14:paraId="1EE81B5F" w14:textId="77777777" w:rsidR="00341CC6" w:rsidRPr="00A2097B" w:rsidRDefault="00341CC6" w:rsidP="000D6072">
            <w:pPr>
              <w:pStyle w:val="Corpsdetexte2"/>
            </w:pPr>
            <w:r w:rsidRPr="000D6072">
              <w:t>5: exchange rates, international trade and capital flows</w:t>
            </w:r>
          </w:p>
        </w:tc>
        <w:tc>
          <w:tcPr>
            <w:tcW w:w="2466" w:type="dxa"/>
          </w:tcPr>
          <w:p w14:paraId="496ED6F7" w14:textId="77777777" w:rsidR="00341CC6" w:rsidRPr="00827079" w:rsidRDefault="00341CC6" w:rsidP="006131F0">
            <w:pPr>
              <w:rPr>
                <w:rFonts w:cstheme="minorHAnsi"/>
                <w:sz w:val="18"/>
                <w:szCs w:val="18"/>
              </w:rPr>
            </w:pPr>
            <w:r w:rsidRPr="002F4E50">
              <w:rPr>
                <w:rStyle w:val="Corpsdetexte2Car"/>
                <w:rFonts w:eastAsiaTheme="minorHAnsi"/>
                <w:lang w:val="fr-FR"/>
              </w:rPr>
              <w:t>Prof. Mathieu GOMES</w:t>
            </w:r>
            <w:r w:rsidRPr="00827079">
              <w:rPr>
                <w:rFonts w:cstheme="minorHAnsi"/>
                <w:sz w:val="18"/>
                <w:szCs w:val="18"/>
              </w:rPr>
              <w:t>, UCA</w:t>
            </w:r>
          </w:p>
          <w:p w14:paraId="3C399833" w14:textId="77777777" w:rsidR="00341CC6" w:rsidRPr="006131F0" w:rsidRDefault="005A681F" w:rsidP="006131F0">
            <w:pPr>
              <w:rPr>
                <w:rFonts w:cstheme="minorHAnsi"/>
                <w:sz w:val="18"/>
                <w:szCs w:val="18"/>
              </w:rPr>
            </w:pPr>
            <w:hyperlink r:id="rId13" w:history="1">
              <w:r w:rsidR="00341CC6" w:rsidRPr="004F35BF">
                <w:rPr>
                  <w:rStyle w:val="Lienhypertexte"/>
                  <w:rFonts w:cstheme="minorHAnsi"/>
                  <w:sz w:val="18"/>
                  <w:szCs w:val="18"/>
                </w:rPr>
                <w:t>Mathieu.gomes@uca.fr</w:t>
              </w:r>
            </w:hyperlink>
          </w:p>
        </w:tc>
      </w:tr>
      <w:tr w:rsidR="00EE4387" w:rsidRPr="00341CC6" w14:paraId="67C624E2" w14:textId="77777777" w:rsidTr="00BD0E33">
        <w:trPr>
          <w:trHeight w:val="300"/>
          <w:jc w:val="center"/>
        </w:trPr>
        <w:tc>
          <w:tcPr>
            <w:tcW w:w="1814" w:type="dxa"/>
            <w:shd w:val="clear" w:color="auto" w:fill="auto"/>
            <w:vAlign w:val="center"/>
          </w:tcPr>
          <w:p w14:paraId="6F7B7547" w14:textId="77777777" w:rsidR="00EE4387" w:rsidRDefault="00EE4387" w:rsidP="00EE4387">
            <w:pPr>
              <w:spacing w:after="0"/>
              <w:rPr>
                <w:rFonts w:ascii="Calibri" w:eastAsia="Times New Roman" w:hAnsi="Calibri" w:cs="Calibri"/>
                <w:b/>
                <w:color w:val="000000"/>
                <w:lang w:val="en-GB" w:eastAsia="fr-FR"/>
              </w:rPr>
            </w:pPr>
            <w:r>
              <w:rPr>
                <w:rFonts w:ascii="Calibri" w:eastAsia="Times New Roman" w:hAnsi="Calibri" w:cs="Calibri"/>
                <w:b/>
                <w:color w:val="000000"/>
                <w:lang w:val="en-GB" w:eastAsia="fr-FR"/>
              </w:rPr>
              <w:t>Poverty and Development</w:t>
            </w:r>
          </w:p>
          <w:p w14:paraId="71AE7EA8" w14:textId="57BFF28D" w:rsidR="00EE4387" w:rsidRPr="00BE088D" w:rsidRDefault="00EE4387" w:rsidP="00EE4387">
            <w:pPr>
              <w:spacing w:after="0"/>
              <w:rPr>
                <w:rFonts w:ascii="Calibri" w:eastAsia="Times New Roman" w:hAnsi="Calibri" w:cs="Calibri"/>
                <w:b/>
                <w:color w:val="000000"/>
                <w:lang w:val="en-GB" w:eastAsia="fr-FR"/>
              </w:rPr>
            </w:pPr>
          </w:p>
        </w:tc>
        <w:tc>
          <w:tcPr>
            <w:tcW w:w="6637" w:type="dxa"/>
          </w:tcPr>
          <w:p w14:paraId="7E7BD4DE" w14:textId="3A7A9411" w:rsidR="00EE4387" w:rsidRPr="00E822B8" w:rsidRDefault="00EE4387" w:rsidP="00EE4387">
            <w:pPr>
              <w:pStyle w:val="Corpsdetexte2"/>
            </w:pPr>
            <w:r w:rsidRPr="00E822B8">
              <w:t xml:space="preserve">The course will be </w:t>
            </w:r>
            <w:r>
              <w:t>d</w:t>
            </w:r>
            <w:r w:rsidRPr="00E822B8">
              <w:t>i</w:t>
            </w:r>
            <w:r>
              <w:t>vided</w:t>
            </w:r>
            <w:r w:rsidRPr="00E822B8">
              <w:t xml:space="preserve"> into two parts. The first one is dedicated t</w:t>
            </w:r>
            <w:r>
              <w:t>o m</w:t>
            </w:r>
            <w:r w:rsidRPr="00E822B8">
              <w:t>e</w:t>
            </w:r>
            <w:r>
              <w:t>a</w:t>
            </w:r>
            <w:r w:rsidRPr="00E822B8">
              <w:t>su</w:t>
            </w:r>
            <w:r>
              <w:t>ring</w:t>
            </w:r>
            <w:r w:rsidRPr="00E822B8">
              <w:t xml:space="preserve"> poverty using both the traditional monetary approach and more recent multidimensional approaches. The second part is an introduction to the R language and statistical software with an application to poverty analysis. It will also introduce tools for analy</w:t>
            </w:r>
            <w:r>
              <w:t>s</w:t>
            </w:r>
            <w:r w:rsidRPr="00E822B8">
              <w:t>i</w:t>
            </w:r>
            <w:r>
              <w:t>ng</w:t>
            </w:r>
            <w:r w:rsidRPr="00E822B8">
              <w:t xml:space="preserve"> growth pro-poorness.</w:t>
            </w:r>
          </w:p>
          <w:p w14:paraId="4E3DF495" w14:textId="77777777" w:rsidR="00EE4387" w:rsidRPr="000D6072" w:rsidRDefault="00EE4387" w:rsidP="00EE4387">
            <w:pPr>
              <w:pStyle w:val="Corpsdetexte2"/>
            </w:pPr>
          </w:p>
        </w:tc>
        <w:tc>
          <w:tcPr>
            <w:tcW w:w="2466" w:type="dxa"/>
          </w:tcPr>
          <w:p w14:paraId="6FA24627" w14:textId="77777777" w:rsidR="00EE4387" w:rsidRDefault="00EE4387" w:rsidP="00EE4387">
            <w:proofErr w:type="spellStart"/>
            <w:r>
              <w:t>Ass</w:t>
            </w:r>
            <w:proofErr w:type="spellEnd"/>
            <w:r>
              <w:t>. Prof. Florent BRESSON, UCA</w:t>
            </w:r>
          </w:p>
          <w:p w14:paraId="3F6A2999" w14:textId="77777777" w:rsidR="00EE4387" w:rsidRDefault="005A681F" w:rsidP="00EE4387">
            <w:pPr>
              <w:pStyle w:val="Corpsdetexte2"/>
              <w:rPr>
                <w:rFonts w:cstheme="minorHAnsi"/>
                <w:sz w:val="18"/>
                <w:szCs w:val="18"/>
                <w:lang w:val="en-US"/>
              </w:rPr>
            </w:pPr>
            <w:hyperlink r:id="rId14" w:history="1">
              <w:r w:rsidR="00EE4387" w:rsidRPr="004F35BF">
                <w:rPr>
                  <w:rStyle w:val="Lienhypertexte"/>
                  <w:rFonts w:cstheme="minorHAnsi"/>
                  <w:sz w:val="18"/>
                  <w:szCs w:val="18"/>
                  <w:lang w:val="en-US"/>
                </w:rPr>
                <w:t>Florent.bresson@uca.fr</w:t>
              </w:r>
            </w:hyperlink>
          </w:p>
          <w:p w14:paraId="39DCD437" w14:textId="77777777" w:rsidR="00EE4387" w:rsidRPr="002F4E50" w:rsidRDefault="00EE4387" w:rsidP="00EE4387">
            <w:pPr>
              <w:rPr>
                <w:rStyle w:val="Corpsdetexte2Car"/>
                <w:rFonts w:eastAsiaTheme="minorHAnsi"/>
                <w:lang w:val="fr-FR"/>
              </w:rPr>
            </w:pPr>
          </w:p>
        </w:tc>
      </w:tr>
      <w:tr w:rsidR="00EE4387" w:rsidRPr="005F1DA8" w14:paraId="0E5D1125" w14:textId="77777777" w:rsidTr="00BD0E33">
        <w:trPr>
          <w:trHeight w:val="315"/>
          <w:jc w:val="center"/>
        </w:trPr>
        <w:tc>
          <w:tcPr>
            <w:tcW w:w="1814" w:type="dxa"/>
            <w:shd w:val="clear" w:color="auto" w:fill="auto"/>
            <w:vAlign w:val="center"/>
          </w:tcPr>
          <w:p w14:paraId="3077DF6E" w14:textId="3492ABCB" w:rsidR="00EE4387" w:rsidRDefault="00EE4387" w:rsidP="00EE4387">
            <w:pPr>
              <w:spacing w:after="0"/>
              <w:rPr>
                <w:rFonts w:ascii="Calibri" w:eastAsia="Times New Roman" w:hAnsi="Calibri" w:cs="Calibri"/>
                <w:b/>
                <w:bCs/>
                <w:color w:val="000000"/>
                <w:lang w:val="en-GB" w:eastAsia="fr-FR"/>
              </w:rPr>
            </w:pPr>
            <w:r w:rsidRPr="00BE088D">
              <w:rPr>
                <w:rFonts w:ascii="Calibri" w:eastAsia="Times New Roman" w:hAnsi="Calibri" w:cs="Calibri"/>
                <w:b/>
                <w:bCs/>
                <w:color w:val="000000"/>
                <w:lang w:val="en-GB" w:eastAsia="fr-FR"/>
              </w:rPr>
              <w:t xml:space="preserve">Sustainable Development </w:t>
            </w:r>
            <w:r>
              <w:rPr>
                <w:rFonts w:ascii="Calibri" w:eastAsia="Times New Roman" w:hAnsi="Calibri" w:cs="Calibri"/>
                <w:b/>
                <w:bCs/>
                <w:color w:val="000000"/>
                <w:lang w:val="en-GB" w:eastAsia="fr-FR"/>
              </w:rPr>
              <w:t>Economics</w:t>
            </w:r>
            <w:r w:rsidRPr="00BE088D">
              <w:rPr>
                <w:rFonts w:ascii="Calibri" w:eastAsia="Times New Roman" w:hAnsi="Calibri" w:cs="Calibri"/>
                <w:b/>
                <w:bCs/>
                <w:color w:val="000000"/>
                <w:lang w:val="en-GB" w:eastAsia="fr-FR"/>
              </w:rPr>
              <w:t xml:space="preserve"> 1</w:t>
            </w:r>
          </w:p>
          <w:p w14:paraId="01C33C55" w14:textId="79C8F46B" w:rsidR="00EE4387" w:rsidRPr="00BE088D" w:rsidRDefault="00EE4387" w:rsidP="00EE4387">
            <w:pPr>
              <w:spacing w:after="0"/>
              <w:rPr>
                <w:rFonts w:ascii="Calibri" w:eastAsia="Times New Roman" w:hAnsi="Calibri" w:cs="Calibri"/>
                <w:b/>
                <w:bCs/>
                <w:color w:val="000000"/>
                <w:lang w:val="en-GB" w:eastAsia="fr-FR"/>
              </w:rPr>
            </w:pPr>
          </w:p>
        </w:tc>
        <w:tc>
          <w:tcPr>
            <w:tcW w:w="6637" w:type="dxa"/>
            <w:vAlign w:val="center"/>
          </w:tcPr>
          <w:p w14:paraId="39EE334A" w14:textId="77777777" w:rsidR="00EE4387" w:rsidRPr="00A2097B" w:rsidRDefault="00EE4387" w:rsidP="00EE4387">
            <w:pPr>
              <w:pStyle w:val="Corpsdetexte2"/>
              <w:rPr>
                <w:bCs/>
              </w:rPr>
            </w:pPr>
            <w:r w:rsidRPr="00A2097B">
              <w:t xml:space="preserve">The goal of this course is to study innovations for sustainable development. After an introduction on the various indexes on sustainable development, we will </w:t>
            </w:r>
            <w:proofErr w:type="spellStart"/>
            <w:r w:rsidRPr="00A2097B">
              <w:t>analyze</w:t>
            </w:r>
            <w:proofErr w:type="spellEnd"/>
            <w:r w:rsidRPr="00A2097B">
              <w:t xml:space="preserve"> concepts such as carbon markets, circular economies, green finance, community engagement, etc. The course will rely on the analysis of theoretical concepts but also on applied cases, data and exercises.</w:t>
            </w:r>
          </w:p>
        </w:tc>
        <w:tc>
          <w:tcPr>
            <w:tcW w:w="2466" w:type="dxa"/>
          </w:tcPr>
          <w:p w14:paraId="02327063" w14:textId="77777777" w:rsidR="00EE4387" w:rsidRPr="00287D68" w:rsidRDefault="00EE4387" w:rsidP="00EE4387">
            <w:pPr>
              <w:rPr>
                <w:shd w:val="clear" w:color="auto" w:fill="FFFFFF"/>
              </w:rPr>
            </w:pPr>
            <w:proofErr w:type="spellStart"/>
            <w:r>
              <w:rPr>
                <w:shd w:val="clear" w:color="auto" w:fill="FFFFFF"/>
              </w:rPr>
              <w:t>Ass</w:t>
            </w:r>
            <w:proofErr w:type="spellEnd"/>
            <w:r>
              <w:rPr>
                <w:shd w:val="clear" w:color="auto" w:fill="FFFFFF"/>
              </w:rPr>
              <w:t xml:space="preserve">. Prof. </w:t>
            </w:r>
            <w:r w:rsidRPr="00287D68">
              <w:rPr>
                <w:shd w:val="clear" w:color="auto" w:fill="FFFFFF"/>
              </w:rPr>
              <w:t>Damien CUBIZOL</w:t>
            </w:r>
            <w:r>
              <w:rPr>
                <w:shd w:val="clear" w:color="auto" w:fill="FFFFFF"/>
              </w:rPr>
              <w:t>, UCA</w:t>
            </w:r>
          </w:p>
          <w:p w14:paraId="640E298E" w14:textId="77777777" w:rsidR="00EE4387" w:rsidRPr="00A2097B" w:rsidRDefault="005A681F" w:rsidP="00EE4387">
            <w:pPr>
              <w:rPr>
                <w:szCs w:val="20"/>
                <w:lang w:val="en-US"/>
              </w:rPr>
            </w:pPr>
            <w:hyperlink r:id="rId15" w:history="1">
              <w:r w:rsidR="00EE4387" w:rsidRPr="00287D68">
                <w:rPr>
                  <w:rStyle w:val="Lienhypertexte"/>
                  <w:rFonts w:cstheme="minorHAnsi"/>
                  <w:sz w:val="18"/>
                  <w:szCs w:val="18"/>
                  <w:shd w:val="clear" w:color="auto" w:fill="FFFFFF"/>
                </w:rPr>
                <w:t>damien.cubizol@uca.fr</w:t>
              </w:r>
            </w:hyperlink>
          </w:p>
        </w:tc>
      </w:tr>
      <w:tr w:rsidR="00EE4387" w:rsidRPr="005F1DA8" w14:paraId="2F354C44" w14:textId="77777777" w:rsidTr="00BD0E33">
        <w:trPr>
          <w:trHeight w:val="300"/>
          <w:jc w:val="center"/>
        </w:trPr>
        <w:tc>
          <w:tcPr>
            <w:tcW w:w="1814" w:type="dxa"/>
            <w:shd w:val="clear" w:color="auto" w:fill="auto"/>
            <w:vAlign w:val="center"/>
            <w:hideMark/>
          </w:tcPr>
          <w:p w14:paraId="236779C8" w14:textId="77777777" w:rsidR="00EE4387" w:rsidRDefault="00EE4387" w:rsidP="00EE4387">
            <w:pPr>
              <w:spacing w:after="0"/>
              <w:rPr>
                <w:rFonts w:ascii="Calibri" w:eastAsia="Times New Roman" w:hAnsi="Calibri" w:cs="Calibri"/>
                <w:b/>
                <w:color w:val="000000"/>
                <w:lang w:eastAsia="fr-FR"/>
              </w:rPr>
            </w:pPr>
            <w:proofErr w:type="spellStart"/>
            <w:r w:rsidRPr="00BE088D">
              <w:rPr>
                <w:rFonts w:ascii="Calibri" w:eastAsia="Times New Roman" w:hAnsi="Calibri" w:cs="Calibri"/>
                <w:b/>
                <w:color w:val="000000"/>
                <w:lang w:eastAsia="fr-FR"/>
              </w:rPr>
              <w:t>Macroeconomics</w:t>
            </w:r>
            <w:proofErr w:type="spellEnd"/>
          </w:p>
          <w:p w14:paraId="53B7B01E" w14:textId="2D55ADF9" w:rsidR="00EE4387" w:rsidRPr="00BE088D" w:rsidRDefault="00EE4387" w:rsidP="00EE4387">
            <w:pPr>
              <w:spacing w:after="0"/>
              <w:rPr>
                <w:rFonts w:ascii="Calibri" w:eastAsia="Times New Roman" w:hAnsi="Calibri" w:cs="Calibri"/>
                <w:b/>
                <w:color w:val="000000"/>
                <w:lang w:eastAsia="fr-FR"/>
              </w:rPr>
            </w:pPr>
          </w:p>
        </w:tc>
        <w:tc>
          <w:tcPr>
            <w:tcW w:w="6637" w:type="dxa"/>
            <w:vAlign w:val="center"/>
          </w:tcPr>
          <w:p w14:paraId="48EC4D28" w14:textId="77777777" w:rsidR="00EE4387" w:rsidRPr="00A2097B" w:rsidRDefault="00EE4387" w:rsidP="00EE4387">
            <w:pPr>
              <w:pStyle w:val="Corpsdetexte2"/>
            </w:pPr>
            <w:r w:rsidRPr="00A2097B">
              <w:t>The recent crisis increased the complexity of the effects of the fiscal and monetary policies worldwide. The course consists of two parts:</w:t>
            </w:r>
          </w:p>
          <w:p w14:paraId="2C58E4B4" w14:textId="77777777" w:rsidR="00EE4387" w:rsidRPr="00A2097B" w:rsidRDefault="00EE4387" w:rsidP="00EE4387">
            <w:pPr>
              <w:pStyle w:val="Corpsdetexte2"/>
            </w:pPr>
            <w:r w:rsidRPr="00A2097B">
              <w:t>I. Fiscal policies and underdevelopment traps</w:t>
            </w:r>
          </w:p>
          <w:p w14:paraId="694A99D1" w14:textId="77777777" w:rsidR="00EE4387" w:rsidRPr="00A2097B" w:rsidRDefault="00EE4387" w:rsidP="00EE4387">
            <w:pPr>
              <w:pStyle w:val="Corpsdetexte2"/>
            </w:pPr>
            <w:r w:rsidRPr="00A2097B">
              <w:t>a) persistent deficits around the world: causes and mechanisms</w:t>
            </w:r>
          </w:p>
          <w:p w14:paraId="6DFBCB41" w14:textId="77777777" w:rsidR="00EE4387" w:rsidRPr="00A2097B" w:rsidRDefault="00EE4387" w:rsidP="00EE4387">
            <w:pPr>
              <w:pStyle w:val="Corpsdetexte2"/>
            </w:pPr>
            <w:r w:rsidRPr="00A2097B">
              <w:t>b) fiscal policy as a potential engine of underdevelopment traps</w:t>
            </w:r>
          </w:p>
          <w:p w14:paraId="6FB15EC4" w14:textId="77777777" w:rsidR="00EE4387" w:rsidRPr="00A2097B" w:rsidRDefault="00EE4387" w:rsidP="00EE4387">
            <w:pPr>
              <w:pStyle w:val="Corpsdetexte2"/>
              <w:rPr>
                <w:rFonts w:asciiTheme="minorHAnsi" w:hAnsiTheme="minorHAnsi"/>
              </w:rPr>
            </w:pPr>
            <w:r w:rsidRPr="00A2097B">
              <w:rPr>
                <w:rFonts w:asciiTheme="minorHAnsi" w:hAnsiTheme="minorHAnsi"/>
              </w:rPr>
              <w:t>II. Monetary policies and the quality of institutions</w:t>
            </w:r>
          </w:p>
          <w:p w14:paraId="028D839C" w14:textId="77777777" w:rsidR="00EE4387" w:rsidRPr="00A2097B" w:rsidRDefault="00EE4387" w:rsidP="00EE4387">
            <w:pPr>
              <w:pStyle w:val="Corpsdetexte2"/>
              <w:rPr>
                <w:rFonts w:asciiTheme="minorHAnsi" w:hAnsiTheme="minorHAnsi"/>
              </w:rPr>
            </w:pPr>
            <w:r w:rsidRPr="00A2097B">
              <w:rPr>
                <w:rFonts w:asciiTheme="minorHAnsi" w:hAnsiTheme="minorHAnsi"/>
              </w:rPr>
              <w:t>a) monetary policy as a potential determinant of the quality of institutions</w:t>
            </w:r>
          </w:p>
          <w:p w14:paraId="09FEBBA3" w14:textId="77777777" w:rsidR="00EE4387" w:rsidRPr="00A2097B" w:rsidRDefault="00EE4387" w:rsidP="00EE4387">
            <w:pPr>
              <w:pStyle w:val="Corpsdetexte2"/>
              <w:rPr>
                <w:rFonts w:asciiTheme="minorHAnsi" w:hAnsiTheme="minorHAnsi"/>
              </w:rPr>
            </w:pPr>
            <w:r w:rsidRPr="00A2097B">
              <w:rPr>
                <w:rFonts w:asciiTheme="minorHAnsi" w:hAnsiTheme="minorHAnsi"/>
              </w:rPr>
              <w:t>b) monetary policies for better institutional quality: an econometric evaluation</w:t>
            </w:r>
          </w:p>
        </w:tc>
        <w:tc>
          <w:tcPr>
            <w:tcW w:w="2466" w:type="dxa"/>
          </w:tcPr>
          <w:p w14:paraId="0C710608" w14:textId="77777777" w:rsidR="00EE4387" w:rsidRPr="00287D68" w:rsidRDefault="00EE4387" w:rsidP="00EE4387">
            <w:pPr>
              <w:rPr>
                <w:noProof/>
                <w:shd w:val="clear" w:color="auto" w:fill="FFFFFF"/>
              </w:rPr>
            </w:pPr>
            <w:r w:rsidRPr="00287D68">
              <w:rPr>
                <w:noProof/>
                <w:shd w:val="clear" w:color="auto" w:fill="FFFFFF"/>
              </w:rPr>
              <w:t>Prof. Alexandru MINEA</w:t>
            </w:r>
            <w:r>
              <w:rPr>
                <w:noProof/>
                <w:shd w:val="clear" w:color="auto" w:fill="FFFFFF"/>
              </w:rPr>
              <w:t>, UCA</w:t>
            </w:r>
          </w:p>
          <w:p w14:paraId="670112A6" w14:textId="77777777" w:rsidR="00EE4387" w:rsidRPr="00A2097B" w:rsidRDefault="005A681F" w:rsidP="00EE4387">
            <w:pPr>
              <w:rPr>
                <w:rFonts w:cstheme="minorHAnsi"/>
                <w:szCs w:val="20"/>
                <w:lang w:val="en-US"/>
              </w:rPr>
            </w:pPr>
            <w:hyperlink r:id="rId16" w:history="1">
              <w:r w:rsidR="00EE4387" w:rsidRPr="004F35BF">
                <w:rPr>
                  <w:rStyle w:val="Lienhypertexte"/>
                  <w:rFonts w:cstheme="minorHAnsi"/>
                  <w:noProof/>
                  <w:sz w:val="18"/>
                  <w:szCs w:val="18"/>
                  <w:shd w:val="clear" w:color="auto" w:fill="FFFFFF"/>
                </w:rPr>
                <w:t>alexandru.minea@uca.fr</w:t>
              </w:r>
            </w:hyperlink>
          </w:p>
        </w:tc>
      </w:tr>
      <w:tr w:rsidR="00EE4387" w:rsidRPr="002A2182" w14:paraId="1247EC35" w14:textId="77777777" w:rsidTr="00BD0E33">
        <w:trPr>
          <w:trHeight w:val="300"/>
          <w:jc w:val="center"/>
        </w:trPr>
        <w:tc>
          <w:tcPr>
            <w:tcW w:w="1814" w:type="dxa"/>
            <w:shd w:val="clear" w:color="auto" w:fill="auto"/>
            <w:vAlign w:val="center"/>
            <w:hideMark/>
          </w:tcPr>
          <w:p w14:paraId="2ABB971C" w14:textId="77777777" w:rsidR="00EE4387" w:rsidRDefault="00EE4387" w:rsidP="00EE4387">
            <w:pPr>
              <w:spacing w:after="0"/>
              <w:rPr>
                <w:rFonts w:ascii="Calibri" w:eastAsia="Times New Roman" w:hAnsi="Calibri" w:cs="Calibri"/>
                <w:b/>
                <w:color w:val="000000"/>
                <w:lang w:eastAsia="fr-FR"/>
              </w:rPr>
            </w:pPr>
            <w:proofErr w:type="spellStart"/>
            <w:r w:rsidRPr="00BE088D">
              <w:rPr>
                <w:rFonts w:ascii="Calibri" w:eastAsia="Times New Roman" w:hAnsi="Calibri" w:cs="Calibri"/>
                <w:b/>
                <w:color w:val="000000"/>
                <w:lang w:eastAsia="fr-FR"/>
              </w:rPr>
              <w:lastRenderedPageBreak/>
              <w:t>Microeconomics</w:t>
            </w:r>
            <w:proofErr w:type="spellEnd"/>
          </w:p>
          <w:p w14:paraId="79A0CECE" w14:textId="4B000219" w:rsidR="00EE4387" w:rsidRPr="00BE088D" w:rsidRDefault="00EE4387" w:rsidP="00EE4387">
            <w:pPr>
              <w:spacing w:after="0"/>
              <w:rPr>
                <w:rFonts w:ascii="Calibri" w:eastAsia="Times New Roman" w:hAnsi="Calibri" w:cs="Calibri"/>
                <w:b/>
                <w:color w:val="000000"/>
                <w:lang w:eastAsia="fr-FR"/>
              </w:rPr>
            </w:pPr>
          </w:p>
        </w:tc>
        <w:tc>
          <w:tcPr>
            <w:tcW w:w="6637" w:type="dxa"/>
            <w:vAlign w:val="center"/>
          </w:tcPr>
          <w:p w14:paraId="292AB989" w14:textId="77777777" w:rsidR="00EE4387" w:rsidRPr="00A2097B" w:rsidRDefault="00EE4387" w:rsidP="00EE4387">
            <w:pPr>
              <w:pStyle w:val="Corpsdetexte2"/>
            </w:pPr>
            <w:r w:rsidRPr="00A2097B">
              <w:t xml:space="preserve">This course focuses on the microeconomics of financial decision making. The first part is dedicated to the theory of decision under risk and uncertainty with an application to portfolio choices. The second part is dedicated to strategic interactions and game theory. The third part is dedicated to agency theory and deals with moral hazard and adverse selection with applications to insurance markets and corporate finance. </w:t>
            </w:r>
          </w:p>
        </w:tc>
        <w:tc>
          <w:tcPr>
            <w:tcW w:w="2466" w:type="dxa"/>
          </w:tcPr>
          <w:p w14:paraId="671C8A9E" w14:textId="77777777" w:rsidR="00EE4387" w:rsidRDefault="00EE4387" w:rsidP="00EE4387">
            <w:pPr>
              <w:rPr>
                <w:lang w:val="en-GB"/>
              </w:rPr>
            </w:pPr>
            <w:r>
              <w:rPr>
                <w:lang w:val="en-GB"/>
              </w:rPr>
              <w:t xml:space="preserve">Prof. </w:t>
            </w:r>
            <w:r w:rsidRPr="00386E88">
              <w:rPr>
                <w:lang w:val="en-GB"/>
              </w:rPr>
              <w:t>Vianney DEQUIEDT</w:t>
            </w:r>
            <w:r>
              <w:rPr>
                <w:lang w:val="en-GB"/>
              </w:rPr>
              <w:t>, UCA</w:t>
            </w:r>
          </w:p>
          <w:p w14:paraId="4CFEC509" w14:textId="77777777" w:rsidR="00EE4387" w:rsidRDefault="005A681F" w:rsidP="00EE4387">
            <w:pPr>
              <w:rPr>
                <w:lang w:val="en-GB"/>
              </w:rPr>
            </w:pPr>
            <w:hyperlink r:id="rId17" w:history="1">
              <w:r w:rsidR="00EE4387" w:rsidRPr="007528FA">
                <w:rPr>
                  <w:rStyle w:val="Lienhypertexte"/>
                  <w:rFonts w:cstheme="minorHAnsi"/>
                  <w:sz w:val="18"/>
                  <w:szCs w:val="18"/>
                  <w:lang w:val="en-GB"/>
                </w:rPr>
                <w:t>Vianney.dequiedt@uca.fr</w:t>
              </w:r>
            </w:hyperlink>
          </w:p>
          <w:p w14:paraId="64D9CADA" w14:textId="77777777" w:rsidR="00EE4387" w:rsidRPr="000D6072" w:rsidRDefault="00EE4387" w:rsidP="00EE4387">
            <w:pPr>
              <w:spacing w:after="0"/>
              <w:rPr>
                <w:szCs w:val="20"/>
                <w:lang w:val="en-GB"/>
              </w:rPr>
            </w:pPr>
          </w:p>
        </w:tc>
      </w:tr>
      <w:tr w:rsidR="00EE4387" w:rsidRPr="005F1DA8" w14:paraId="481D4994" w14:textId="77777777" w:rsidTr="00BD0E33">
        <w:trPr>
          <w:trHeight w:val="315"/>
          <w:jc w:val="center"/>
        </w:trPr>
        <w:tc>
          <w:tcPr>
            <w:tcW w:w="1814" w:type="dxa"/>
            <w:shd w:val="clear" w:color="auto" w:fill="auto"/>
            <w:vAlign w:val="center"/>
          </w:tcPr>
          <w:p w14:paraId="6C3D6D04" w14:textId="77777777" w:rsidR="00EE4387" w:rsidRDefault="00EE4387" w:rsidP="00EE4387">
            <w:pPr>
              <w:spacing w:after="0"/>
              <w:rPr>
                <w:rFonts w:ascii="Calibri" w:eastAsia="Times New Roman" w:hAnsi="Calibri" w:cs="Calibri"/>
                <w:b/>
                <w:iCs/>
                <w:color w:val="000000"/>
                <w:lang w:eastAsia="fr-FR"/>
              </w:rPr>
            </w:pPr>
            <w:proofErr w:type="spellStart"/>
            <w:r w:rsidRPr="00BE088D">
              <w:rPr>
                <w:rFonts w:ascii="Calibri" w:eastAsia="Times New Roman" w:hAnsi="Calibri" w:cs="Calibri"/>
                <w:b/>
                <w:iCs/>
                <w:color w:val="000000"/>
                <w:lang w:eastAsia="fr-FR"/>
              </w:rPr>
              <w:t>Statistical</w:t>
            </w:r>
            <w:proofErr w:type="spellEnd"/>
            <w:r w:rsidRPr="00BE088D">
              <w:rPr>
                <w:rFonts w:ascii="Calibri" w:eastAsia="Times New Roman" w:hAnsi="Calibri" w:cs="Calibri"/>
                <w:b/>
                <w:iCs/>
                <w:color w:val="000000"/>
                <w:lang w:eastAsia="fr-FR"/>
              </w:rPr>
              <w:t xml:space="preserve"> </w:t>
            </w:r>
            <w:proofErr w:type="spellStart"/>
            <w:r w:rsidRPr="00BE088D">
              <w:rPr>
                <w:rFonts w:ascii="Calibri" w:eastAsia="Times New Roman" w:hAnsi="Calibri" w:cs="Calibri"/>
                <w:b/>
                <w:iCs/>
                <w:color w:val="000000"/>
                <w:lang w:eastAsia="fr-FR"/>
              </w:rPr>
              <w:t>Inference</w:t>
            </w:r>
            <w:proofErr w:type="spellEnd"/>
          </w:p>
          <w:p w14:paraId="0B8C2266" w14:textId="5A5D4E59" w:rsidR="00EE4387" w:rsidRPr="00BE088D" w:rsidRDefault="00EE4387" w:rsidP="00EE4387">
            <w:pPr>
              <w:spacing w:after="0"/>
              <w:rPr>
                <w:rFonts w:ascii="Calibri" w:eastAsia="Times New Roman" w:hAnsi="Calibri" w:cs="Calibri"/>
                <w:b/>
                <w:iCs/>
                <w:color w:val="000000"/>
                <w:lang w:eastAsia="fr-FR"/>
              </w:rPr>
            </w:pPr>
          </w:p>
        </w:tc>
        <w:tc>
          <w:tcPr>
            <w:tcW w:w="6637" w:type="dxa"/>
          </w:tcPr>
          <w:p w14:paraId="1A1064EB" w14:textId="77777777" w:rsidR="00EE4387" w:rsidRPr="00A2097B" w:rsidRDefault="00EE4387" w:rsidP="00EE4387">
            <w:pPr>
              <w:pStyle w:val="Corpsdetexte2"/>
              <w:rPr>
                <w:bCs/>
              </w:rPr>
            </w:pPr>
            <w:r w:rsidRPr="00A2097B">
              <w:t xml:space="preserve">This course is aimed at reminding basic statistical techniques to student who should normally have studied statistics in their previous education. It is very interactive; the students are invited to express their previous knowledge on each topic. Objectives: </w:t>
            </w:r>
            <w:r w:rsidRPr="00A2097B">
              <w:rPr>
                <w:rFonts w:eastAsia="Calibri"/>
              </w:rPr>
              <w:t>Mastering the notions of estimate, confidence interval, statistical test, and their implementation in simple cases. Understanding the results of standard statistical analyses (confidence interval, P-value, etc.)</w:t>
            </w:r>
          </w:p>
        </w:tc>
        <w:tc>
          <w:tcPr>
            <w:tcW w:w="2466" w:type="dxa"/>
          </w:tcPr>
          <w:p w14:paraId="01FC5840" w14:textId="77777777" w:rsidR="00EE4387" w:rsidRDefault="00EE4387" w:rsidP="00EE4387">
            <w:pPr>
              <w:rPr>
                <w:lang w:val="en-GB" w:eastAsia="fr-FR"/>
              </w:rPr>
            </w:pPr>
            <w:r>
              <w:rPr>
                <w:lang w:val="en-GB" w:eastAsia="fr-FR"/>
              </w:rPr>
              <w:t>Ass. Prof. Anne VIALLEFONT, UCA</w:t>
            </w:r>
          </w:p>
          <w:p w14:paraId="48D250AA" w14:textId="77777777" w:rsidR="00EE4387" w:rsidRDefault="005A681F" w:rsidP="00EE4387">
            <w:pPr>
              <w:keepNext/>
              <w:rPr>
                <w:rFonts w:eastAsia="Times New Roman" w:cstheme="minorHAnsi"/>
                <w:sz w:val="18"/>
                <w:szCs w:val="18"/>
                <w:lang w:val="en-GB" w:eastAsia="fr-FR"/>
              </w:rPr>
            </w:pPr>
            <w:hyperlink r:id="rId18" w:history="1">
              <w:r w:rsidR="00EE4387" w:rsidRPr="004F35BF">
                <w:rPr>
                  <w:rStyle w:val="Lienhypertexte"/>
                  <w:rFonts w:eastAsia="Times New Roman" w:cstheme="minorHAnsi"/>
                  <w:sz w:val="18"/>
                  <w:szCs w:val="18"/>
                  <w:lang w:val="en-GB" w:eastAsia="fr-FR"/>
                </w:rPr>
                <w:t>Anne.viallefont@uca.fr</w:t>
              </w:r>
            </w:hyperlink>
          </w:p>
          <w:p w14:paraId="476D5331" w14:textId="77777777" w:rsidR="00EE4387" w:rsidRPr="00A2097B" w:rsidRDefault="00EE4387" w:rsidP="00EE4387">
            <w:pPr>
              <w:spacing w:after="0"/>
              <w:rPr>
                <w:szCs w:val="20"/>
                <w:lang w:val="en-US"/>
              </w:rPr>
            </w:pPr>
          </w:p>
        </w:tc>
      </w:tr>
      <w:tr w:rsidR="00E87B16" w:rsidRPr="005F1DA8" w14:paraId="61E52F9B" w14:textId="77777777" w:rsidTr="00BD0E33">
        <w:trPr>
          <w:trHeight w:val="315"/>
          <w:jc w:val="center"/>
        </w:trPr>
        <w:tc>
          <w:tcPr>
            <w:tcW w:w="1814" w:type="dxa"/>
            <w:shd w:val="clear" w:color="auto" w:fill="auto"/>
            <w:vAlign w:val="center"/>
          </w:tcPr>
          <w:p w14:paraId="0920CFE3" w14:textId="77777777" w:rsidR="00E87B16" w:rsidRDefault="00E87B16" w:rsidP="00E87B16">
            <w:pPr>
              <w:spacing w:after="0"/>
              <w:rPr>
                <w:rFonts w:ascii="Calibri" w:eastAsia="Times New Roman" w:hAnsi="Calibri" w:cs="Calibri"/>
                <w:b/>
                <w:iCs/>
                <w:color w:val="000000"/>
                <w:lang w:val="en-GB" w:eastAsia="fr-FR"/>
              </w:rPr>
            </w:pPr>
            <w:r w:rsidRPr="00BE088D">
              <w:rPr>
                <w:rFonts w:ascii="Calibri" w:eastAsia="Times New Roman" w:hAnsi="Calibri" w:cs="Calibri"/>
                <w:b/>
                <w:iCs/>
                <w:color w:val="000000"/>
                <w:lang w:val="en-GB" w:eastAsia="fr-FR"/>
              </w:rPr>
              <w:t>Econometrics</w:t>
            </w:r>
          </w:p>
          <w:p w14:paraId="6063159D" w14:textId="4893A14B" w:rsidR="00E87B16" w:rsidRPr="00DD3BE7" w:rsidRDefault="00E87B16" w:rsidP="00E87B16">
            <w:pPr>
              <w:spacing w:after="0"/>
              <w:rPr>
                <w:rFonts w:ascii="Calibri" w:eastAsia="Times New Roman" w:hAnsi="Calibri" w:cs="Calibri"/>
                <w:b/>
                <w:color w:val="000000"/>
                <w:lang w:val="en-GB" w:eastAsia="fr-FR"/>
              </w:rPr>
            </w:pPr>
          </w:p>
        </w:tc>
        <w:tc>
          <w:tcPr>
            <w:tcW w:w="6637" w:type="dxa"/>
          </w:tcPr>
          <w:p w14:paraId="3DD4FDA3" w14:textId="77777777" w:rsidR="00E87B16" w:rsidRPr="00CC02BF" w:rsidRDefault="00E87B16" w:rsidP="00E87B16">
            <w:pPr>
              <w:pStyle w:val="Corpsdetexte2"/>
            </w:pPr>
            <w:r w:rsidRPr="00CC02BF">
              <w:t>Role of econometrics</w:t>
            </w:r>
          </w:p>
          <w:p w14:paraId="2F133B98" w14:textId="77777777" w:rsidR="00E87B16" w:rsidRPr="00CC02BF" w:rsidRDefault="00E87B16" w:rsidP="00E87B16">
            <w:pPr>
              <w:pStyle w:val="Corpsdetexte2"/>
            </w:pPr>
            <w:r w:rsidRPr="00CC02BF">
              <w:t>Ordinary Least Squares Estimator</w:t>
            </w:r>
          </w:p>
          <w:p w14:paraId="0FE206D8" w14:textId="77777777" w:rsidR="00E87B16" w:rsidRPr="00CC02BF" w:rsidRDefault="00E87B16" w:rsidP="00E87B16">
            <w:pPr>
              <w:pStyle w:val="Corpsdetexte2"/>
            </w:pPr>
            <w:r w:rsidRPr="00CC02BF">
              <w:t>Stochastic hypotheses</w:t>
            </w:r>
          </w:p>
          <w:p w14:paraId="6D2D5107" w14:textId="77777777" w:rsidR="00E87B16" w:rsidRPr="00CC02BF" w:rsidRDefault="00E87B16" w:rsidP="00E87B16">
            <w:pPr>
              <w:pStyle w:val="Corpsdetexte2"/>
            </w:pPr>
            <w:r w:rsidRPr="00CC02BF">
              <w:t>Heteroskedasticity</w:t>
            </w:r>
          </w:p>
          <w:p w14:paraId="7E8A5B19" w14:textId="77777777" w:rsidR="00E87B16" w:rsidRPr="00CC02BF" w:rsidRDefault="00E87B16" w:rsidP="00E87B16">
            <w:pPr>
              <w:pStyle w:val="Corpsdetexte2"/>
            </w:pPr>
            <w:r w:rsidRPr="00CC02BF">
              <w:t>Autocorrelation</w:t>
            </w:r>
          </w:p>
          <w:p w14:paraId="1CD5BB1B" w14:textId="77777777" w:rsidR="00E87B16" w:rsidRPr="00CC02BF" w:rsidRDefault="00E87B16" w:rsidP="00E87B16">
            <w:pPr>
              <w:pStyle w:val="Corpsdetexte2"/>
            </w:pPr>
            <w:r w:rsidRPr="00CC02BF">
              <w:t>Endogeneity and instrumental variables methods</w:t>
            </w:r>
          </w:p>
          <w:p w14:paraId="4E77B960" w14:textId="77777777" w:rsidR="00E87B16" w:rsidRPr="00CC02BF" w:rsidRDefault="00E87B16" w:rsidP="00E87B16">
            <w:pPr>
              <w:pStyle w:val="Corpsdetexte2"/>
            </w:pPr>
            <w:r w:rsidRPr="00CC02BF">
              <w:t xml:space="preserve">Normality and </w:t>
            </w:r>
            <w:proofErr w:type="spellStart"/>
            <w:r w:rsidRPr="00CC02BF">
              <w:t>hypothese</w:t>
            </w:r>
            <w:proofErr w:type="spellEnd"/>
            <w:r w:rsidRPr="00CC02BF">
              <w:t xml:space="preserve"> testing/ Parameter stability</w:t>
            </w:r>
          </w:p>
          <w:p w14:paraId="620F650D" w14:textId="77777777" w:rsidR="00E87B16" w:rsidRPr="00CC02BF" w:rsidRDefault="00E87B16" w:rsidP="00E87B16">
            <w:pPr>
              <w:pStyle w:val="Corpsdetexte2"/>
            </w:pPr>
            <w:r w:rsidRPr="00CC02BF">
              <w:t>Dummy variables/ functional form</w:t>
            </w:r>
          </w:p>
          <w:p w14:paraId="03A48103" w14:textId="77777777" w:rsidR="00E87B16" w:rsidRPr="00CC02BF" w:rsidRDefault="00E87B16" w:rsidP="00E87B16">
            <w:pPr>
              <w:pStyle w:val="Corpsdetexte2"/>
            </w:pPr>
            <w:r w:rsidRPr="00CC02BF">
              <w:t xml:space="preserve">Panel data </w:t>
            </w:r>
            <w:proofErr w:type="spellStart"/>
            <w:r w:rsidRPr="00CC02BF">
              <w:t>econometrcis</w:t>
            </w:r>
            <w:proofErr w:type="spellEnd"/>
            <w:r w:rsidRPr="00CC02BF">
              <w:t xml:space="preserve"> I: basic models</w:t>
            </w:r>
          </w:p>
          <w:p w14:paraId="79644950" w14:textId="58F60909" w:rsidR="00E87B16" w:rsidRPr="00E822B8" w:rsidRDefault="00E87B16" w:rsidP="00E87B16">
            <w:pPr>
              <w:spacing w:after="0"/>
              <w:rPr>
                <w:rFonts w:eastAsia="Times New Roman" w:cstheme="minorHAnsi"/>
                <w:bCs/>
                <w:color w:val="000000"/>
                <w:szCs w:val="20"/>
                <w:lang w:val="en-US" w:eastAsia="fr-FR"/>
              </w:rPr>
            </w:pPr>
            <w:r w:rsidRPr="00E87B16">
              <w:rPr>
                <w:lang w:val="en-GB"/>
              </w:rPr>
              <w:t>Panel data econometrics II: Dynamic models</w:t>
            </w:r>
          </w:p>
        </w:tc>
        <w:tc>
          <w:tcPr>
            <w:tcW w:w="2466" w:type="dxa"/>
          </w:tcPr>
          <w:p w14:paraId="71C579E7" w14:textId="77777777" w:rsidR="00E87B16" w:rsidRPr="004B1504" w:rsidRDefault="00E87B16" w:rsidP="00E87B16">
            <w:pPr>
              <w:rPr>
                <w:lang w:eastAsia="fr-FR"/>
              </w:rPr>
            </w:pPr>
            <w:proofErr w:type="spellStart"/>
            <w:r>
              <w:rPr>
                <w:lang w:eastAsia="fr-FR"/>
              </w:rPr>
              <w:t>Ass</w:t>
            </w:r>
            <w:proofErr w:type="spellEnd"/>
            <w:r>
              <w:rPr>
                <w:lang w:eastAsia="fr-FR"/>
              </w:rPr>
              <w:t xml:space="preserve">. Prof. </w:t>
            </w:r>
            <w:r w:rsidRPr="004B1504">
              <w:rPr>
                <w:lang w:eastAsia="fr-FR"/>
              </w:rPr>
              <w:t>Jean</w:t>
            </w:r>
            <w:r>
              <w:rPr>
                <w:lang w:eastAsia="fr-FR"/>
              </w:rPr>
              <w:t>-F</w:t>
            </w:r>
            <w:r w:rsidRPr="004B1504">
              <w:rPr>
                <w:lang w:eastAsia="fr-FR"/>
              </w:rPr>
              <w:t>rançois BRUN</w:t>
            </w:r>
            <w:r>
              <w:rPr>
                <w:lang w:eastAsia="fr-FR"/>
              </w:rPr>
              <w:t>, UCA</w:t>
            </w:r>
          </w:p>
          <w:p w14:paraId="3FE298BE" w14:textId="77777777" w:rsidR="00E87B16" w:rsidRDefault="005A681F" w:rsidP="00E87B16">
            <w:pPr>
              <w:rPr>
                <w:rFonts w:eastAsia="Times New Roman" w:cstheme="minorHAnsi"/>
                <w:sz w:val="18"/>
                <w:szCs w:val="18"/>
                <w:lang w:eastAsia="fr-FR"/>
              </w:rPr>
            </w:pPr>
            <w:hyperlink r:id="rId19" w:history="1">
              <w:r w:rsidR="00E87B16" w:rsidRPr="004F35BF">
                <w:rPr>
                  <w:rStyle w:val="Lienhypertexte"/>
                  <w:rFonts w:eastAsia="Times New Roman" w:cstheme="minorHAnsi"/>
                  <w:sz w:val="18"/>
                  <w:szCs w:val="18"/>
                  <w:lang w:eastAsia="fr-FR"/>
                </w:rPr>
                <w:t>J-francois.brun@uca.fr</w:t>
              </w:r>
            </w:hyperlink>
          </w:p>
          <w:p w14:paraId="778C7158" w14:textId="3E297256" w:rsidR="00E87B16" w:rsidRPr="002F4E50" w:rsidRDefault="00E87B16" w:rsidP="00E87B16">
            <w:pPr>
              <w:pStyle w:val="Corpsdetexte2"/>
              <w:rPr>
                <w:lang w:val="fr-FR"/>
              </w:rPr>
            </w:pPr>
          </w:p>
        </w:tc>
      </w:tr>
      <w:tr w:rsidR="00E87B16" w:rsidRPr="002A2182" w14:paraId="71A4E114" w14:textId="77777777" w:rsidTr="00BD0E33">
        <w:trPr>
          <w:trHeight w:val="315"/>
          <w:jc w:val="center"/>
        </w:trPr>
        <w:tc>
          <w:tcPr>
            <w:tcW w:w="1814" w:type="dxa"/>
            <w:shd w:val="clear" w:color="auto" w:fill="auto"/>
            <w:vAlign w:val="center"/>
          </w:tcPr>
          <w:p w14:paraId="28FF5386" w14:textId="77777777" w:rsidR="00E87B16" w:rsidRPr="00BE088D" w:rsidRDefault="00E87B16" w:rsidP="00E87B16">
            <w:pPr>
              <w:spacing w:after="0"/>
              <w:rPr>
                <w:rFonts w:ascii="Calibri" w:eastAsia="Times New Roman" w:hAnsi="Calibri" w:cs="Calibri"/>
                <w:b/>
                <w:iCs/>
                <w:color w:val="000000"/>
                <w:lang w:val="en-GB" w:eastAsia="fr-FR"/>
              </w:rPr>
            </w:pPr>
            <w:r w:rsidRPr="00BE088D">
              <w:rPr>
                <w:rFonts w:ascii="Calibri" w:eastAsia="Times New Roman" w:hAnsi="Calibri" w:cs="Calibri"/>
                <w:b/>
                <w:bCs/>
                <w:color w:val="000000"/>
                <w:lang w:val="en-GB" w:eastAsia="fr-FR"/>
              </w:rPr>
              <w:t>French as a foreign language</w:t>
            </w:r>
          </w:p>
        </w:tc>
        <w:tc>
          <w:tcPr>
            <w:tcW w:w="6637" w:type="dxa"/>
          </w:tcPr>
          <w:p w14:paraId="6633F4C6" w14:textId="77777777" w:rsidR="00E87B16" w:rsidRPr="00D40BD2" w:rsidRDefault="00E87B16" w:rsidP="00E87B16">
            <w:pPr>
              <w:spacing w:after="0"/>
              <w:jc w:val="center"/>
              <w:rPr>
                <w:rFonts w:ascii="Calibri" w:eastAsia="Times New Roman" w:hAnsi="Calibri" w:cs="Calibri"/>
                <w:bCs/>
                <w:color w:val="000000"/>
                <w:lang w:val="en-GB" w:eastAsia="fr-FR"/>
              </w:rPr>
            </w:pPr>
          </w:p>
        </w:tc>
        <w:tc>
          <w:tcPr>
            <w:tcW w:w="2466" w:type="dxa"/>
          </w:tcPr>
          <w:p w14:paraId="72423980" w14:textId="77777777" w:rsidR="00E87B16" w:rsidRPr="00D40BD2" w:rsidRDefault="00E87B16" w:rsidP="00E87B16">
            <w:pPr>
              <w:spacing w:after="0"/>
              <w:jc w:val="center"/>
              <w:rPr>
                <w:rFonts w:ascii="Calibri" w:eastAsia="Times New Roman" w:hAnsi="Calibri" w:cs="Calibri"/>
                <w:bCs/>
                <w:color w:val="000000"/>
                <w:lang w:val="en-GB" w:eastAsia="fr-FR"/>
              </w:rPr>
            </w:pPr>
          </w:p>
        </w:tc>
      </w:tr>
    </w:tbl>
    <w:p w14:paraId="5D5BA696" w14:textId="77777777" w:rsidR="003F24C9" w:rsidRDefault="003F24C9" w:rsidP="003F24C9">
      <w:pPr>
        <w:rPr>
          <w:lang w:val="en-GB" w:eastAsia="fr-FR"/>
        </w:rPr>
      </w:pPr>
    </w:p>
    <w:p w14:paraId="2012BF1B" w14:textId="77777777" w:rsidR="003F24C9" w:rsidRPr="00194C98" w:rsidRDefault="003F24C9" w:rsidP="003F24C9">
      <w:pPr>
        <w:rPr>
          <w:rFonts w:eastAsia="Times New Roman"/>
          <w:lang w:val="en-US" w:eastAsia="fr-FR"/>
        </w:rPr>
      </w:pPr>
    </w:p>
    <w:p w14:paraId="0A3A36E5" w14:textId="77777777" w:rsidR="00435F51" w:rsidRPr="003F24C9" w:rsidRDefault="00435F51" w:rsidP="002A4936">
      <w:pPr>
        <w:pStyle w:val="Titre1"/>
        <w:rPr>
          <w:rFonts w:eastAsia="Times New Roman"/>
          <w:lang w:eastAsia="fr-FR"/>
        </w:rPr>
      </w:pPr>
      <w:r>
        <w:rPr>
          <w:rFonts w:eastAsia="Times New Roman"/>
          <w:lang w:eastAsia="fr-FR"/>
        </w:rPr>
        <w:t xml:space="preserve">Development </w:t>
      </w:r>
      <w:r w:rsidR="00B92DE9">
        <w:rPr>
          <w:rFonts w:eastAsia="Times New Roman"/>
          <w:lang w:eastAsia="fr-FR"/>
        </w:rPr>
        <w:t>Economics Master</w:t>
      </w:r>
      <w:r>
        <w:rPr>
          <w:rFonts w:eastAsia="Times New Roman"/>
          <w:lang w:eastAsia="fr-FR"/>
        </w:rPr>
        <w:t xml:space="preserve"> 1 Semester 2</w:t>
      </w:r>
      <w:r w:rsidR="002759CE">
        <w:rPr>
          <w:rFonts w:eastAsia="Times New Roman"/>
          <w:lang w:eastAsia="fr-FR"/>
        </w:rPr>
        <w:t xml:space="preserve"> </w:t>
      </w:r>
    </w:p>
    <w:tbl>
      <w:tblPr>
        <w:tblW w:w="10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4"/>
        <w:gridCol w:w="6454"/>
        <w:gridCol w:w="2674"/>
      </w:tblGrid>
      <w:tr w:rsidR="002C45BA" w:rsidRPr="000B7420" w14:paraId="41FD05C5" w14:textId="77777777" w:rsidTr="002E1A4F">
        <w:trPr>
          <w:trHeight w:val="315"/>
          <w:jc w:val="center"/>
        </w:trPr>
        <w:tc>
          <w:tcPr>
            <w:tcW w:w="1814" w:type="dxa"/>
            <w:shd w:val="clear" w:color="000000" w:fill="C5D9F1"/>
            <w:noWrap/>
            <w:vAlign w:val="center"/>
            <w:hideMark/>
          </w:tcPr>
          <w:p w14:paraId="765898A0" w14:textId="77777777" w:rsidR="000D6072" w:rsidRPr="00EB2BC9" w:rsidRDefault="000D6072" w:rsidP="002759CE">
            <w:pPr>
              <w:spacing w:after="0"/>
              <w:jc w:val="center"/>
              <w:rPr>
                <w:rFonts w:ascii="Calibri" w:eastAsia="Times New Roman" w:hAnsi="Calibri" w:cs="Calibri"/>
                <w:bCs/>
                <w:i/>
                <w:color w:val="000000"/>
                <w:lang w:eastAsia="fr-FR"/>
              </w:rPr>
            </w:pPr>
            <w:r>
              <w:rPr>
                <w:rFonts w:ascii="Calibri" w:eastAsia="Times New Roman" w:hAnsi="Calibri" w:cs="Calibri"/>
                <w:b/>
                <w:bCs/>
                <w:color w:val="000000"/>
                <w:lang w:val="en-GB" w:eastAsia="fr-FR"/>
              </w:rPr>
              <w:t>TEACHINGS</w:t>
            </w:r>
          </w:p>
        </w:tc>
        <w:tc>
          <w:tcPr>
            <w:tcW w:w="6454" w:type="dxa"/>
            <w:shd w:val="clear" w:color="000000" w:fill="C5D9F1"/>
            <w:vAlign w:val="center"/>
          </w:tcPr>
          <w:p w14:paraId="3FE41D1F" w14:textId="77777777" w:rsidR="000D6072" w:rsidRPr="00EB2BC9" w:rsidRDefault="000D6072" w:rsidP="003F24C9">
            <w:pPr>
              <w:spacing w:after="0"/>
              <w:rPr>
                <w:rFonts w:ascii="Calibri" w:eastAsia="Times New Roman" w:hAnsi="Calibri" w:cs="Calibri"/>
                <w:b/>
                <w:color w:val="000000"/>
                <w:lang w:eastAsia="fr-FR"/>
              </w:rPr>
            </w:pPr>
            <w:r>
              <w:rPr>
                <w:rFonts w:ascii="Calibri" w:eastAsia="Times New Roman" w:hAnsi="Calibri" w:cs="Calibri"/>
                <w:b/>
                <w:bCs/>
                <w:color w:val="000000"/>
                <w:lang w:eastAsia="fr-FR"/>
              </w:rPr>
              <w:t xml:space="preserve">                              Semestre 2 – Courses’ content</w:t>
            </w:r>
          </w:p>
        </w:tc>
        <w:tc>
          <w:tcPr>
            <w:tcW w:w="2674" w:type="dxa"/>
            <w:shd w:val="clear" w:color="000000" w:fill="C5D9F1"/>
          </w:tcPr>
          <w:p w14:paraId="2D3E16CA" w14:textId="77777777" w:rsidR="000D6072" w:rsidRDefault="000D6072" w:rsidP="003F24C9">
            <w:pPr>
              <w:spacing w:after="0"/>
              <w:rPr>
                <w:rFonts w:ascii="Calibri" w:eastAsia="Times New Roman" w:hAnsi="Calibri" w:cs="Calibri"/>
                <w:b/>
                <w:bCs/>
                <w:color w:val="000000"/>
                <w:lang w:eastAsia="fr-FR"/>
              </w:rPr>
            </w:pPr>
          </w:p>
        </w:tc>
      </w:tr>
      <w:tr w:rsidR="002C45BA" w:rsidRPr="005F1DA8" w14:paraId="570DBD26" w14:textId="77777777" w:rsidTr="002E1A4F">
        <w:trPr>
          <w:trHeight w:val="300"/>
          <w:jc w:val="center"/>
        </w:trPr>
        <w:tc>
          <w:tcPr>
            <w:tcW w:w="1814" w:type="dxa"/>
            <w:shd w:val="clear" w:color="auto" w:fill="auto"/>
            <w:vAlign w:val="center"/>
            <w:hideMark/>
          </w:tcPr>
          <w:p w14:paraId="22D32DDC" w14:textId="77777777" w:rsidR="000D6072" w:rsidRDefault="000D6072" w:rsidP="003F24C9">
            <w:pPr>
              <w:spacing w:after="0"/>
              <w:rPr>
                <w:rFonts w:ascii="Calibri" w:eastAsia="Times New Roman" w:hAnsi="Calibri" w:cs="Calibri"/>
                <w:b/>
                <w:color w:val="000000"/>
                <w:lang w:val="en-GB" w:eastAsia="fr-FR"/>
              </w:rPr>
            </w:pPr>
            <w:r w:rsidRPr="003F24C9">
              <w:rPr>
                <w:rFonts w:ascii="Calibri" w:eastAsia="Times New Roman" w:hAnsi="Calibri" w:cs="Calibri"/>
                <w:b/>
                <w:color w:val="000000"/>
                <w:lang w:val="en-GB" w:eastAsia="fr-FR"/>
              </w:rPr>
              <w:t>Financing development 1</w:t>
            </w:r>
          </w:p>
          <w:p w14:paraId="1A931BDA" w14:textId="629FA8D7" w:rsidR="000D6072" w:rsidRPr="003F24C9" w:rsidRDefault="000D6072" w:rsidP="003F24C9">
            <w:pPr>
              <w:spacing w:after="0"/>
              <w:rPr>
                <w:rFonts w:ascii="Calibri" w:eastAsia="Times New Roman" w:hAnsi="Calibri" w:cs="Calibri"/>
                <w:b/>
                <w:color w:val="000000"/>
                <w:lang w:val="en-GB" w:eastAsia="fr-FR"/>
              </w:rPr>
            </w:pPr>
          </w:p>
        </w:tc>
        <w:tc>
          <w:tcPr>
            <w:tcW w:w="6454" w:type="dxa"/>
          </w:tcPr>
          <w:p w14:paraId="18A04640" w14:textId="77777777" w:rsidR="000D6072" w:rsidRPr="00025E0B" w:rsidRDefault="000D6072" w:rsidP="000D6072">
            <w:pPr>
              <w:pStyle w:val="Corpsdetexte2"/>
            </w:pPr>
            <w:r w:rsidRPr="00025E0B">
              <w:t>The course aims at presenting the main instruments to finance development distinguishing public/private financing and internal/external. The course then concentrates on public internal financing with a focu</w:t>
            </w:r>
            <w:r>
              <w:t>s</w:t>
            </w:r>
            <w:r w:rsidRPr="00025E0B">
              <w:t xml:space="preserve"> on tax transition and VAT</w:t>
            </w:r>
          </w:p>
        </w:tc>
        <w:tc>
          <w:tcPr>
            <w:tcW w:w="2674" w:type="dxa"/>
          </w:tcPr>
          <w:p w14:paraId="57B3C6BC" w14:textId="77777777" w:rsidR="006131F0" w:rsidRPr="004B1504" w:rsidRDefault="006131F0" w:rsidP="006131F0">
            <w:pPr>
              <w:rPr>
                <w:lang w:eastAsia="fr-FR"/>
              </w:rPr>
            </w:pPr>
            <w:proofErr w:type="spellStart"/>
            <w:r>
              <w:rPr>
                <w:lang w:eastAsia="fr-FR"/>
              </w:rPr>
              <w:t>Ass</w:t>
            </w:r>
            <w:proofErr w:type="spellEnd"/>
            <w:r>
              <w:rPr>
                <w:lang w:eastAsia="fr-FR"/>
              </w:rPr>
              <w:t xml:space="preserve">. Prof. </w:t>
            </w:r>
            <w:r w:rsidRPr="004B1504">
              <w:rPr>
                <w:lang w:eastAsia="fr-FR"/>
              </w:rPr>
              <w:t>Jean</w:t>
            </w:r>
            <w:r>
              <w:rPr>
                <w:lang w:eastAsia="fr-FR"/>
              </w:rPr>
              <w:t>-F</w:t>
            </w:r>
            <w:r w:rsidRPr="004B1504">
              <w:rPr>
                <w:lang w:eastAsia="fr-FR"/>
              </w:rPr>
              <w:t>rançois BRUN</w:t>
            </w:r>
            <w:r>
              <w:rPr>
                <w:lang w:eastAsia="fr-FR"/>
              </w:rPr>
              <w:t>, UCA</w:t>
            </w:r>
          </w:p>
          <w:p w14:paraId="26DC110F" w14:textId="77777777" w:rsidR="000D6072" w:rsidRDefault="005A681F" w:rsidP="000D6072">
            <w:pPr>
              <w:rPr>
                <w:sz w:val="18"/>
                <w:szCs w:val="18"/>
                <w:shd w:val="clear" w:color="auto" w:fill="FFFFFF"/>
              </w:rPr>
            </w:pPr>
            <w:hyperlink r:id="rId20" w:history="1">
              <w:r w:rsidR="000D6072" w:rsidRPr="004F35BF">
                <w:rPr>
                  <w:rStyle w:val="Lienhypertexte"/>
                  <w:sz w:val="18"/>
                  <w:szCs w:val="18"/>
                  <w:shd w:val="clear" w:color="auto" w:fill="FFFFFF"/>
                </w:rPr>
                <w:t>j-francois.brun@uca.fr</w:t>
              </w:r>
            </w:hyperlink>
          </w:p>
          <w:p w14:paraId="63874277" w14:textId="77777777" w:rsidR="000D6072" w:rsidRPr="00025E0B" w:rsidRDefault="000D6072" w:rsidP="00025E0B">
            <w:pPr>
              <w:spacing w:after="0"/>
              <w:rPr>
                <w:rFonts w:cstheme="minorHAnsi"/>
                <w:szCs w:val="20"/>
                <w:lang w:val="en-GB"/>
              </w:rPr>
            </w:pPr>
          </w:p>
        </w:tc>
      </w:tr>
      <w:tr w:rsidR="002C45BA" w:rsidRPr="005F1DA8" w14:paraId="0758AE59" w14:textId="77777777" w:rsidTr="002E1A4F">
        <w:trPr>
          <w:trHeight w:val="300"/>
          <w:jc w:val="center"/>
        </w:trPr>
        <w:tc>
          <w:tcPr>
            <w:tcW w:w="1814" w:type="dxa"/>
            <w:shd w:val="clear" w:color="auto" w:fill="auto"/>
            <w:vAlign w:val="center"/>
            <w:hideMark/>
          </w:tcPr>
          <w:p w14:paraId="451E468D" w14:textId="77777777" w:rsidR="000D6072" w:rsidRPr="003F24C9" w:rsidRDefault="000D6072" w:rsidP="003F24C9">
            <w:pPr>
              <w:spacing w:after="0"/>
              <w:rPr>
                <w:rFonts w:ascii="Calibri" w:eastAsia="Times New Roman" w:hAnsi="Calibri" w:cs="Calibri"/>
                <w:b/>
                <w:i/>
                <w:color w:val="000000"/>
                <w:lang w:val="en-GB" w:eastAsia="fr-FR"/>
              </w:rPr>
            </w:pPr>
            <w:r w:rsidRPr="003F24C9">
              <w:rPr>
                <w:rFonts w:ascii="Calibri" w:eastAsia="Times New Roman" w:hAnsi="Calibri" w:cs="Calibri"/>
                <w:b/>
                <w:i/>
                <w:color w:val="000000"/>
                <w:lang w:val="en-GB" w:eastAsia="fr-FR"/>
              </w:rPr>
              <w:t>Development policy 1</w:t>
            </w:r>
          </w:p>
          <w:p w14:paraId="358570B5" w14:textId="221D1DD8" w:rsidR="000D6072" w:rsidRPr="003F24C9" w:rsidRDefault="000D6072" w:rsidP="003F24C9">
            <w:pPr>
              <w:spacing w:after="0"/>
              <w:rPr>
                <w:rFonts w:ascii="Calibri" w:eastAsia="Times New Roman" w:hAnsi="Calibri" w:cs="Calibri"/>
                <w:b/>
                <w:color w:val="000000"/>
                <w:lang w:val="en-GB" w:eastAsia="fr-FR"/>
              </w:rPr>
            </w:pPr>
          </w:p>
        </w:tc>
        <w:tc>
          <w:tcPr>
            <w:tcW w:w="6454" w:type="dxa"/>
          </w:tcPr>
          <w:p w14:paraId="5B418F4B" w14:textId="77777777" w:rsidR="000D6072" w:rsidRDefault="000D6072" w:rsidP="000D6072">
            <w:pPr>
              <w:pStyle w:val="Corpsdetexte2"/>
            </w:pPr>
            <w:r w:rsidRPr="00025E0B">
              <w:t>The goal of this course is to understand development policies applied in developing and emerging economies. The first classes will focus on the analysis of development policies in China and the comparison with other countries. Then, students will have to write a policy brief on a specific country (</w:t>
            </w:r>
            <w:proofErr w:type="spellStart"/>
            <w:r w:rsidRPr="00025E0B">
              <w:t>analyze</w:t>
            </w:r>
            <w:proofErr w:type="spellEnd"/>
            <w:r w:rsidRPr="00025E0B">
              <w:t xml:space="preserve"> current/past development policies and give recommendations).</w:t>
            </w:r>
          </w:p>
          <w:p w14:paraId="7D230B48" w14:textId="77777777" w:rsidR="006F10CB" w:rsidRPr="000D6072" w:rsidRDefault="006F10CB" w:rsidP="000D6072">
            <w:pPr>
              <w:pStyle w:val="Corpsdetexte2"/>
              <w:rPr>
                <w:rFonts w:eastAsiaTheme="minorHAnsi"/>
                <w:color w:val="auto"/>
                <w:lang w:eastAsia="en-US"/>
              </w:rPr>
            </w:pPr>
          </w:p>
        </w:tc>
        <w:tc>
          <w:tcPr>
            <w:tcW w:w="2674" w:type="dxa"/>
          </w:tcPr>
          <w:p w14:paraId="4474BD98" w14:textId="77777777" w:rsidR="000D6072" w:rsidRPr="00287D68" w:rsidRDefault="000D6072" w:rsidP="006131F0">
            <w:pPr>
              <w:rPr>
                <w:shd w:val="clear" w:color="auto" w:fill="FFFFFF"/>
              </w:rPr>
            </w:pPr>
            <w:proofErr w:type="spellStart"/>
            <w:r>
              <w:rPr>
                <w:shd w:val="clear" w:color="auto" w:fill="FFFFFF"/>
              </w:rPr>
              <w:t>Ass</w:t>
            </w:r>
            <w:proofErr w:type="spellEnd"/>
            <w:r>
              <w:rPr>
                <w:shd w:val="clear" w:color="auto" w:fill="FFFFFF"/>
              </w:rPr>
              <w:t xml:space="preserve"> Prof</w:t>
            </w:r>
            <w:r w:rsidRPr="00287D68">
              <w:rPr>
                <w:shd w:val="clear" w:color="auto" w:fill="FFFFFF"/>
              </w:rPr>
              <w:t>. Damien CUBIZOL</w:t>
            </w:r>
            <w:r>
              <w:rPr>
                <w:shd w:val="clear" w:color="auto" w:fill="FFFFFF"/>
              </w:rPr>
              <w:t>, UCA</w:t>
            </w:r>
          </w:p>
          <w:p w14:paraId="4D9A548C" w14:textId="77777777" w:rsidR="000D6072" w:rsidRDefault="005A681F" w:rsidP="006F10CB">
            <w:pPr>
              <w:pStyle w:val="Corpsdetexte2"/>
              <w:rPr>
                <w:sz w:val="18"/>
                <w:szCs w:val="18"/>
                <w:shd w:val="clear" w:color="auto" w:fill="FFFFFF"/>
              </w:rPr>
            </w:pPr>
            <w:hyperlink r:id="rId21" w:history="1">
              <w:r w:rsidR="000D6072" w:rsidRPr="004F35BF">
                <w:rPr>
                  <w:rStyle w:val="Lienhypertexte"/>
                  <w:sz w:val="18"/>
                  <w:szCs w:val="18"/>
                  <w:shd w:val="clear" w:color="auto" w:fill="FFFFFF"/>
                </w:rPr>
                <w:t>damien.cubizol@uca.fr</w:t>
              </w:r>
            </w:hyperlink>
          </w:p>
          <w:p w14:paraId="34AA6104" w14:textId="77777777" w:rsidR="000D6072" w:rsidRPr="00025E0B" w:rsidRDefault="000D6072" w:rsidP="00025E0B">
            <w:pPr>
              <w:spacing w:after="0"/>
              <w:rPr>
                <w:rFonts w:cstheme="minorHAnsi"/>
                <w:szCs w:val="20"/>
                <w:lang w:val="en-US"/>
              </w:rPr>
            </w:pPr>
          </w:p>
        </w:tc>
      </w:tr>
      <w:tr w:rsidR="00E87B16" w:rsidRPr="00E87B16" w14:paraId="54DF2C7A" w14:textId="77777777" w:rsidTr="002E1A4F">
        <w:trPr>
          <w:trHeight w:val="300"/>
          <w:jc w:val="center"/>
        </w:trPr>
        <w:tc>
          <w:tcPr>
            <w:tcW w:w="1814" w:type="dxa"/>
            <w:shd w:val="clear" w:color="auto" w:fill="auto"/>
            <w:vAlign w:val="center"/>
          </w:tcPr>
          <w:p w14:paraId="02634206" w14:textId="77777777" w:rsidR="00E87B16" w:rsidRDefault="00E87B16" w:rsidP="003F24C9">
            <w:pPr>
              <w:spacing w:after="0"/>
              <w:rPr>
                <w:rFonts w:ascii="Calibri" w:eastAsia="Times New Roman" w:hAnsi="Calibri" w:cs="Calibri"/>
                <w:b/>
                <w:i/>
                <w:color w:val="000000"/>
                <w:lang w:val="en-GB" w:eastAsia="fr-FR"/>
              </w:rPr>
            </w:pPr>
            <w:r>
              <w:rPr>
                <w:rFonts w:ascii="Calibri" w:eastAsia="Times New Roman" w:hAnsi="Calibri" w:cs="Calibri"/>
                <w:b/>
                <w:i/>
                <w:color w:val="000000"/>
                <w:lang w:val="en-GB" w:eastAsia="fr-FR"/>
              </w:rPr>
              <w:t>International studies</w:t>
            </w:r>
          </w:p>
          <w:p w14:paraId="66A24F57" w14:textId="520EA3DC" w:rsidR="00E87B16" w:rsidRPr="003F24C9" w:rsidRDefault="00E87B16" w:rsidP="003F24C9">
            <w:pPr>
              <w:spacing w:after="0"/>
              <w:rPr>
                <w:rFonts w:ascii="Calibri" w:eastAsia="Times New Roman" w:hAnsi="Calibri" w:cs="Calibri"/>
                <w:b/>
                <w:i/>
                <w:color w:val="000000"/>
                <w:lang w:val="en-GB" w:eastAsia="fr-FR"/>
              </w:rPr>
            </w:pPr>
          </w:p>
        </w:tc>
        <w:tc>
          <w:tcPr>
            <w:tcW w:w="6454" w:type="dxa"/>
          </w:tcPr>
          <w:p w14:paraId="7BCA9A7D" w14:textId="77777777" w:rsidR="00E87B16" w:rsidRPr="00025E0B" w:rsidRDefault="00E87B16" w:rsidP="000D6072">
            <w:pPr>
              <w:pStyle w:val="Corpsdetexte2"/>
            </w:pPr>
          </w:p>
        </w:tc>
        <w:tc>
          <w:tcPr>
            <w:tcW w:w="2674" w:type="dxa"/>
          </w:tcPr>
          <w:p w14:paraId="11ADE556" w14:textId="77777777" w:rsidR="00E87B16" w:rsidRDefault="00E87B16" w:rsidP="006131F0">
            <w:pPr>
              <w:rPr>
                <w:shd w:val="clear" w:color="auto" w:fill="FFFFFF"/>
                <w:lang w:val="en-GB"/>
              </w:rPr>
            </w:pPr>
            <w:r w:rsidRPr="00E87B16">
              <w:rPr>
                <w:shd w:val="clear" w:color="auto" w:fill="FFFFFF"/>
                <w:lang w:val="en-GB"/>
              </w:rPr>
              <w:t xml:space="preserve">Prof. </w:t>
            </w:r>
            <w:proofErr w:type="spellStart"/>
            <w:r w:rsidRPr="00E87B16">
              <w:rPr>
                <w:shd w:val="clear" w:color="auto" w:fill="FFFFFF"/>
                <w:lang w:val="en-GB"/>
              </w:rPr>
              <w:t>Lenka</w:t>
            </w:r>
            <w:proofErr w:type="spellEnd"/>
            <w:r w:rsidRPr="00E87B16">
              <w:rPr>
                <w:shd w:val="clear" w:color="auto" w:fill="FFFFFF"/>
                <w:lang w:val="en-GB"/>
              </w:rPr>
              <w:t xml:space="preserve"> </w:t>
            </w:r>
            <w:proofErr w:type="spellStart"/>
            <w:r w:rsidRPr="00E87B16">
              <w:rPr>
                <w:shd w:val="clear" w:color="auto" w:fill="FFFFFF"/>
                <w:lang w:val="en-GB"/>
              </w:rPr>
              <w:t>Duskova</w:t>
            </w:r>
            <w:proofErr w:type="spellEnd"/>
            <w:r w:rsidRPr="00E87B16">
              <w:rPr>
                <w:shd w:val="clear" w:color="auto" w:fill="FFFFFF"/>
                <w:lang w:val="en-GB"/>
              </w:rPr>
              <w:t xml:space="preserve"> </w:t>
            </w:r>
            <w:proofErr w:type="spellStart"/>
            <w:r w:rsidRPr="00E87B16">
              <w:rPr>
                <w:shd w:val="clear" w:color="auto" w:fill="FFFFFF"/>
                <w:lang w:val="en-GB"/>
              </w:rPr>
              <w:t>Palacy</w:t>
            </w:r>
            <w:proofErr w:type="spellEnd"/>
            <w:r w:rsidRPr="00E87B16">
              <w:rPr>
                <w:shd w:val="clear" w:color="auto" w:fill="FFFFFF"/>
                <w:lang w:val="en-GB"/>
              </w:rPr>
              <w:t xml:space="preserve"> University (C</w:t>
            </w:r>
            <w:r>
              <w:rPr>
                <w:shd w:val="clear" w:color="auto" w:fill="FFFFFF"/>
                <w:lang w:val="en-GB"/>
              </w:rPr>
              <w:t>Z)</w:t>
            </w:r>
          </w:p>
          <w:p w14:paraId="26959E1B" w14:textId="4FF4289D" w:rsidR="00E87B16" w:rsidRPr="00E87B16" w:rsidRDefault="005A681F" w:rsidP="006131F0">
            <w:pPr>
              <w:rPr>
                <w:shd w:val="clear" w:color="auto" w:fill="FFFFFF"/>
                <w:lang w:val="en-GB"/>
              </w:rPr>
            </w:pPr>
            <w:hyperlink r:id="rId22" w:history="1">
              <w:r w:rsidR="00E87B16" w:rsidRPr="00DE1D36">
                <w:rPr>
                  <w:rStyle w:val="Lienhypertexte"/>
                  <w:shd w:val="clear" w:color="auto" w:fill="FFFFFF"/>
                  <w:lang w:val="en-GB"/>
                </w:rPr>
                <w:t>Lenka.duskova@upol.cz</w:t>
              </w:r>
            </w:hyperlink>
            <w:r w:rsidR="00E87B16">
              <w:rPr>
                <w:shd w:val="clear" w:color="auto" w:fill="FFFFFF"/>
                <w:lang w:val="en-GB"/>
              </w:rPr>
              <w:t xml:space="preserve"> </w:t>
            </w:r>
          </w:p>
        </w:tc>
      </w:tr>
      <w:tr w:rsidR="002C45BA" w:rsidRPr="002A2182" w14:paraId="522C896C" w14:textId="77777777" w:rsidTr="002E1A4F">
        <w:trPr>
          <w:trHeight w:val="300"/>
          <w:jc w:val="center"/>
        </w:trPr>
        <w:tc>
          <w:tcPr>
            <w:tcW w:w="1814" w:type="dxa"/>
            <w:tcBorders>
              <w:bottom w:val="single" w:sz="4" w:space="0" w:color="auto"/>
            </w:tcBorders>
            <w:shd w:val="clear" w:color="auto" w:fill="auto"/>
            <w:vAlign w:val="center"/>
            <w:hideMark/>
          </w:tcPr>
          <w:p w14:paraId="30996BAE" w14:textId="77777777" w:rsidR="000D6072" w:rsidRDefault="000D6072" w:rsidP="003F24C9">
            <w:pPr>
              <w:spacing w:after="0"/>
              <w:rPr>
                <w:rFonts w:ascii="Calibri" w:eastAsia="Times New Roman" w:hAnsi="Calibri" w:cs="Calibri"/>
                <w:b/>
                <w:color w:val="000000"/>
                <w:lang w:val="en-GB" w:eastAsia="fr-FR"/>
              </w:rPr>
            </w:pPr>
            <w:r w:rsidRPr="003F24C9">
              <w:rPr>
                <w:rFonts w:ascii="Calibri" w:eastAsia="Times New Roman" w:hAnsi="Calibri" w:cs="Calibri"/>
                <w:b/>
                <w:color w:val="000000"/>
                <w:lang w:val="en-GB" w:eastAsia="fr-FR"/>
              </w:rPr>
              <w:t>Poverty and inequality</w:t>
            </w:r>
          </w:p>
          <w:p w14:paraId="08C4BDBE" w14:textId="16B11833" w:rsidR="000D6072" w:rsidRPr="003F24C9" w:rsidRDefault="000D6072" w:rsidP="003F24C9">
            <w:pPr>
              <w:spacing w:after="0"/>
              <w:rPr>
                <w:rFonts w:ascii="Calibri" w:eastAsia="Times New Roman" w:hAnsi="Calibri" w:cs="Calibri"/>
                <w:b/>
                <w:color w:val="000000"/>
                <w:lang w:val="en-GB" w:eastAsia="fr-FR"/>
              </w:rPr>
            </w:pPr>
          </w:p>
        </w:tc>
        <w:tc>
          <w:tcPr>
            <w:tcW w:w="6454" w:type="dxa"/>
            <w:tcBorders>
              <w:bottom w:val="single" w:sz="4" w:space="0" w:color="auto"/>
            </w:tcBorders>
          </w:tcPr>
          <w:p w14:paraId="7EAFD918" w14:textId="77777777" w:rsidR="000D6072" w:rsidRPr="00025E0B" w:rsidRDefault="000D6072" w:rsidP="000D6072">
            <w:pPr>
              <w:pStyle w:val="Corpsdetexte2"/>
            </w:pPr>
            <w:r w:rsidRPr="00025E0B">
              <w:t xml:space="preserve">The course covers </w:t>
            </w:r>
          </w:p>
          <w:p w14:paraId="3B285AF7" w14:textId="77777777" w:rsidR="000D6072" w:rsidRPr="00025E0B" w:rsidRDefault="000D6072" w:rsidP="000D6072">
            <w:pPr>
              <w:pStyle w:val="Corpsdetexte2"/>
              <w:numPr>
                <w:ilvl w:val="0"/>
                <w:numId w:val="22"/>
              </w:numPr>
              <w:rPr>
                <w:rFonts w:eastAsia="MS Mincho"/>
                <w:lang w:eastAsia="de-DE"/>
              </w:rPr>
            </w:pPr>
            <w:r w:rsidRPr="00025E0B">
              <w:rPr>
                <w:rFonts w:eastAsia="MS Mincho"/>
                <w:lang w:eastAsia="de-DE"/>
              </w:rPr>
              <w:t xml:space="preserve">theories of justice, </w:t>
            </w:r>
          </w:p>
          <w:p w14:paraId="16368947" w14:textId="77777777" w:rsidR="000D6072" w:rsidRPr="00025E0B" w:rsidRDefault="000D6072" w:rsidP="000D6072">
            <w:pPr>
              <w:pStyle w:val="Corpsdetexte2"/>
              <w:numPr>
                <w:ilvl w:val="0"/>
                <w:numId w:val="22"/>
              </w:numPr>
              <w:rPr>
                <w:rFonts w:eastAsia="MS Mincho"/>
                <w:lang w:eastAsia="de-DE"/>
              </w:rPr>
            </w:pPr>
            <w:r w:rsidRPr="00025E0B">
              <w:rPr>
                <w:rFonts w:eastAsia="MS Mincho"/>
                <w:lang w:eastAsia="de-DE"/>
              </w:rPr>
              <w:t xml:space="preserve">methodological aspects of poverty and inequality measurement, </w:t>
            </w:r>
          </w:p>
          <w:p w14:paraId="453D3093" w14:textId="77777777" w:rsidR="000D6072" w:rsidRPr="00025E0B" w:rsidRDefault="000D6072" w:rsidP="000D6072">
            <w:pPr>
              <w:pStyle w:val="Corpsdetexte2"/>
              <w:numPr>
                <w:ilvl w:val="0"/>
                <w:numId w:val="22"/>
              </w:numPr>
              <w:rPr>
                <w:rFonts w:eastAsia="MS Mincho"/>
                <w:lang w:eastAsia="de-DE"/>
              </w:rPr>
            </w:pPr>
            <w:r w:rsidRPr="00025E0B">
              <w:rPr>
                <w:rFonts w:eastAsia="MS Mincho"/>
                <w:lang w:eastAsia="de-DE"/>
              </w:rPr>
              <w:t xml:space="preserve">global aspects of poverty and inequality, </w:t>
            </w:r>
          </w:p>
          <w:p w14:paraId="577D51B1" w14:textId="77777777" w:rsidR="000D6072" w:rsidRPr="00025E0B" w:rsidRDefault="000D6072" w:rsidP="000D6072">
            <w:pPr>
              <w:pStyle w:val="Corpsdetexte2"/>
              <w:numPr>
                <w:ilvl w:val="0"/>
                <w:numId w:val="22"/>
              </w:numPr>
              <w:rPr>
                <w:rFonts w:eastAsia="MS Mincho"/>
                <w:lang w:eastAsia="de-DE"/>
              </w:rPr>
            </w:pPr>
            <w:r w:rsidRPr="00025E0B">
              <w:rPr>
                <w:rFonts w:eastAsia="MS Mincho"/>
                <w:lang w:eastAsia="de-DE"/>
              </w:rPr>
              <w:lastRenderedPageBreak/>
              <w:t xml:space="preserve">effects of inequality on socio-economic outcomes and growth, </w:t>
            </w:r>
          </w:p>
          <w:p w14:paraId="7DB3C86A" w14:textId="77777777" w:rsidR="000D6072" w:rsidRPr="00025E0B" w:rsidRDefault="000D6072" w:rsidP="000D6072">
            <w:pPr>
              <w:pStyle w:val="Corpsdetexte2"/>
              <w:numPr>
                <w:ilvl w:val="0"/>
                <w:numId w:val="22"/>
              </w:numPr>
              <w:rPr>
                <w:rFonts w:eastAsia="MS Mincho"/>
                <w:lang w:eastAsia="de-DE"/>
              </w:rPr>
            </w:pPr>
            <w:r w:rsidRPr="00025E0B">
              <w:rPr>
                <w:rFonts w:eastAsia="MS Mincho"/>
                <w:lang w:eastAsia="de-DE"/>
              </w:rPr>
              <w:t>macroeconomic linkages between economic growth and poverty,</w:t>
            </w:r>
          </w:p>
          <w:p w14:paraId="751C97E5" w14:textId="77777777" w:rsidR="000D6072" w:rsidRPr="00025E0B" w:rsidRDefault="000D6072" w:rsidP="000D6072">
            <w:pPr>
              <w:pStyle w:val="Corpsdetexte2"/>
              <w:numPr>
                <w:ilvl w:val="0"/>
                <w:numId w:val="22"/>
              </w:numPr>
              <w:rPr>
                <w:rFonts w:eastAsia="MS Mincho"/>
                <w:lang w:eastAsia="de-DE"/>
              </w:rPr>
            </w:pPr>
            <w:r w:rsidRPr="00025E0B">
              <w:rPr>
                <w:rFonts w:eastAsia="MS Mincho"/>
                <w:lang w:eastAsia="de-DE"/>
              </w:rPr>
              <w:t xml:space="preserve">gender inequalities, </w:t>
            </w:r>
          </w:p>
          <w:p w14:paraId="64FC231A" w14:textId="77777777" w:rsidR="000D6072" w:rsidRPr="006F10CB" w:rsidRDefault="000D6072" w:rsidP="000D6072">
            <w:pPr>
              <w:pStyle w:val="Corpsdetexte2"/>
              <w:numPr>
                <w:ilvl w:val="0"/>
                <w:numId w:val="22"/>
              </w:numPr>
              <w:rPr>
                <w:rFonts w:eastAsia="MS Mincho"/>
                <w:lang w:eastAsia="de-DE"/>
              </w:rPr>
            </w:pPr>
            <w:r w:rsidRPr="00025E0B">
              <w:rPr>
                <w:rFonts w:eastAsia="MS Mincho"/>
                <w:lang w:eastAsia="de-DE"/>
              </w:rPr>
              <w:t>inequality and poverty in rich countries,</w:t>
            </w:r>
            <w:r>
              <w:rPr>
                <w:rFonts w:eastAsia="MS Mincho"/>
                <w:lang w:eastAsia="de-DE"/>
              </w:rPr>
              <w:t xml:space="preserve"> </w:t>
            </w:r>
            <w:r w:rsidRPr="00DD3BE7">
              <w:t xml:space="preserve">development policy targeting poverty.  </w:t>
            </w:r>
          </w:p>
          <w:p w14:paraId="37DB807A" w14:textId="77777777" w:rsidR="006F10CB" w:rsidRPr="00DD3BE7" w:rsidRDefault="006F10CB" w:rsidP="006F10CB">
            <w:pPr>
              <w:pStyle w:val="Corpsdetexte2"/>
              <w:rPr>
                <w:rFonts w:eastAsia="MS Mincho"/>
                <w:lang w:eastAsia="de-DE"/>
              </w:rPr>
            </w:pPr>
          </w:p>
        </w:tc>
        <w:tc>
          <w:tcPr>
            <w:tcW w:w="2674" w:type="dxa"/>
            <w:tcBorders>
              <w:bottom w:val="single" w:sz="4" w:space="0" w:color="auto"/>
            </w:tcBorders>
          </w:tcPr>
          <w:p w14:paraId="7ADC8E9A" w14:textId="77777777" w:rsidR="000D6072" w:rsidRPr="002F4E50" w:rsidRDefault="000D6072" w:rsidP="006131F0">
            <w:pPr>
              <w:rPr>
                <w:shd w:val="clear" w:color="auto" w:fill="FFFFFF"/>
                <w:lang w:val="en-US"/>
              </w:rPr>
            </w:pPr>
            <w:r w:rsidRPr="002F4E50">
              <w:rPr>
                <w:shd w:val="clear" w:color="auto" w:fill="FFFFFF"/>
                <w:lang w:val="en-US"/>
              </w:rPr>
              <w:lastRenderedPageBreak/>
              <w:t xml:space="preserve">Prof. Sebastian </w:t>
            </w:r>
            <w:r w:rsidRPr="002F4E50">
              <w:rPr>
                <w:caps/>
                <w:shd w:val="clear" w:color="auto" w:fill="FFFFFF"/>
                <w:lang w:val="en-US"/>
              </w:rPr>
              <w:t>Vollmer</w:t>
            </w:r>
            <w:r w:rsidRPr="002F4E50">
              <w:rPr>
                <w:shd w:val="clear" w:color="auto" w:fill="FFFFFF"/>
                <w:lang w:val="en-US"/>
              </w:rPr>
              <w:t>, Göttingen Universität</w:t>
            </w:r>
            <w:r w:rsidR="006F10CB" w:rsidRPr="002F4E50">
              <w:rPr>
                <w:shd w:val="clear" w:color="auto" w:fill="FFFFFF"/>
                <w:lang w:val="en-US"/>
              </w:rPr>
              <w:t>, Germany</w:t>
            </w:r>
          </w:p>
          <w:p w14:paraId="7A579251" w14:textId="77777777" w:rsidR="000D6072" w:rsidRDefault="005A681F" w:rsidP="006F10CB">
            <w:pPr>
              <w:pStyle w:val="Corpsdetexte2"/>
              <w:rPr>
                <w:rFonts w:cstheme="minorHAnsi"/>
                <w:sz w:val="18"/>
                <w:szCs w:val="18"/>
              </w:rPr>
            </w:pPr>
            <w:hyperlink r:id="rId23" w:history="1">
              <w:r w:rsidR="000D6072" w:rsidRPr="004F35BF">
                <w:rPr>
                  <w:rStyle w:val="Lienhypertexte"/>
                  <w:rFonts w:cstheme="minorHAnsi"/>
                  <w:sz w:val="18"/>
                  <w:szCs w:val="18"/>
                  <w:lang w:val="en-US"/>
                </w:rPr>
                <w:t>sebastian.vollmer@wiwi.uni-goettingen.de</w:t>
              </w:r>
            </w:hyperlink>
          </w:p>
          <w:p w14:paraId="0C952EAE" w14:textId="77777777" w:rsidR="000D6072" w:rsidRPr="000D6072" w:rsidRDefault="000D6072" w:rsidP="00025E0B">
            <w:pPr>
              <w:spacing w:after="0"/>
              <w:rPr>
                <w:rFonts w:cstheme="minorHAnsi"/>
                <w:szCs w:val="20"/>
                <w:lang w:val="en-US"/>
              </w:rPr>
            </w:pPr>
          </w:p>
        </w:tc>
      </w:tr>
      <w:tr w:rsidR="002C45BA" w:rsidRPr="005F1DA8" w14:paraId="7DB69EA2" w14:textId="77777777" w:rsidTr="002E1A4F">
        <w:trPr>
          <w:trHeight w:val="300"/>
          <w:jc w:val="center"/>
        </w:trPr>
        <w:tc>
          <w:tcPr>
            <w:tcW w:w="1814" w:type="dxa"/>
            <w:tcBorders>
              <w:top w:val="nil"/>
            </w:tcBorders>
            <w:shd w:val="clear" w:color="auto" w:fill="auto"/>
            <w:vAlign w:val="center"/>
          </w:tcPr>
          <w:p w14:paraId="0C8502D3" w14:textId="77777777" w:rsidR="000D6072" w:rsidRDefault="000D6072" w:rsidP="003F24C9">
            <w:pPr>
              <w:spacing w:after="0"/>
              <w:rPr>
                <w:rFonts w:ascii="Calibri" w:eastAsia="Times New Roman" w:hAnsi="Calibri" w:cs="Calibri"/>
                <w:b/>
                <w:i/>
                <w:color w:val="000000"/>
                <w:lang w:val="en-GB" w:eastAsia="fr-FR"/>
              </w:rPr>
            </w:pPr>
            <w:r w:rsidRPr="003F24C9">
              <w:rPr>
                <w:rFonts w:ascii="Calibri" w:eastAsia="Times New Roman" w:hAnsi="Calibri" w:cs="Calibri"/>
                <w:b/>
                <w:i/>
                <w:color w:val="000000"/>
                <w:lang w:val="en-GB" w:eastAsia="fr-FR"/>
              </w:rPr>
              <w:t>Topics on development and growth</w:t>
            </w:r>
          </w:p>
          <w:p w14:paraId="65CA175E" w14:textId="22FA17DF" w:rsidR="000D6072" w:rsidRPr="003F24C9" w:rsidRDefault="000D6072" w:rsidP="003F24C9">
            <w:pPr>
              <w:spacing w:after="0"/>
              <w:rPr>
                <w:rFonts w:ascii="Calibri" w:eastAsia="Times New Roman" w:hAnsi="Calibri" w:cs="Calibri"/>
                <w:b/>
                <w:i/>
                <w:color w:val="000000"/>
                <w:lang w:val="en-GB" w:eastAsia="fr-FR"/>
              </w:rPr>
            </w:pPr>
          </w:p>
        </w:tc>
        <w:tc>
          <w:tcPr>
            <w:tcW w:w="6454" w:type="dxa"/>
            <w:tcBorders>
              <w:top w:val="nil"/>
            </w:tcBorders>
          </w:tcPr>
          <w:p w14:paraId="14EF4C44" w14:textId="316CCC0B" w:rsidR="000D6072" w:rsidRDefault="000D6072" w:rsidP="002A4936">
            <w:pPr>
              <w:pStyle w:val="Corpsdetexte2"/>
            </w:pPr>
            <w:r w:rsidRPr="00025E0B">
              <w:t xml:space="preserve"> In this class</w:t>
            </w:r>
            <w:r w:rsidR="00C05C2C">
              <w:t>,</w:t>
            </w:r>
            <w:r w:rsidRPr="00025E0B">
              <w:t xml:space="preserve"> we will study the main facts and theories about growth and the development of nations. Our focus will be on the </w:t>
            </w:r>
            <w:r w:rsidR="00C05C2C">
              <w:t>leading</w:t>
            </w:r>
            <w:r w:rsidRPr="00025E0B">
              <w:t xml:space="preserve"> causes </w:t>
            </w:r>
            <w:r w:rsidR="00C05C2C">
              <w:t>of</w:t>
            </w:r>
            <w:r w:rsidRPr="00025E0B">
              <w:t xml:space="preserve"> cross-country income and productivity differences. In the first part of the course (Sections 1 and 2), we will detail the main facts of economic growth and development. In the </w:t>
            </w:r>
            <w:r w:rsidR="00C05C2C">
              <w:t>remainder</w:t>
            </w:r>
            <w:r w:rsidRPr="00025E0B">
              <w:t xml:space="preserve"> of the course</w:t>
            </w:r>
            <w:r w:rsidR="00C05C2C">
              <w:t>,</w:t>
            </w:r>
            <w:r w:rsidRPr="00025E0B">
              <w:t xml:space="preserve"> we will study some of the main explanations for the </w:t>
            </w:r>
            <w:r w:rsidR="00C05C2C">
              <w:t>substantial</w:t>
            </w:r>
            <w:r w:rsidRPr="00025E0B">
              <w:t xml:space="preserve"> income differences between countries, such as sector composition, institutions and misallocation</w:t>
            </w:r>
          </w:p>
          <w:p w14:paraId="3B4D7B62" w14:textId="77777777" w:rsidR="002A4936" w:rsidRPr="002A4936" w:rsidRDefault="002A4936" w:rsidP="002A4936">
            <w:pPr>
              <w:pStyle w:val="Corpsdetexte2"/>
            </w:pPr>
          </w:p>
        </w:tc>
        <w:tc>
          <w:tcPr>
            <w:tcW w:w="2674" w:type="dxa"/>
            <w:tcBorders>
              <w:top w:val="nil"/>
            </w:tcBorders>
          </w:tcPr>
          <w:p w14:paraId="26833EA9" w14:textId="77777777" w:rsidR="006F10CB" w:rsidRPr="002F4E50" w:rsidRDefault="006F10CB" w:rsidP="006131F0">
            <w:pPr>
              <w:rPr>
                <w:shd w:val="clear" w:color="auto" w:fill="FFFFFF"/>
                <w:lang w:val="en-US"/>
              </w:rPr>
            </w:pPr>
            <w:r w:rsidRPr="002F4E50">
              <w:rPr>
                <w:shd w:val="clear" w:color="auto" w:fill="FFFFFF"/>
                <w:lang w:val="en-US"/>
              </w:rPr>
              <w:t xml:space="preserve">Prof. Pedro </w:t>
            </w:r>
            <w:r w:rsidRPr="002F4E50">
              <w:rPr>
                <w:caps/>
                <w:shd w:val="clear" w:color="auto" w:fill="FFFFFF"/>
                <w:lang w:val="en-US"/>
              </w:rPr>
              <w:t>Cavalcanti</w:t>
            </w:r>
            <w:r w:rsidRPr="002F4E50">
              <w:rPr>
                <w:shd w:val="clear" w:color="auto" w:fill="FFFFFF"/>
                <w:lang w:val="en-US"/>
              </w:rPr>
              <w:t xml:space="preserve">, Foundation </w:t>
            </w:r>
            <w:proofErr w:type="spellStart"/>
            <w:r w:rsidRPr="002F4E50">
              <w:rPr>
                <w:shd w:val="clear" w:color="auto" w:fill="FFFFFF"/>
                <w:lang w:val="en-US"/>
              </w:rPr>
              <w:t>Getulio</w:t>
            </w:r>
            <w:proofErr w:type="spellEnd"/>
            <w:r w:rsidRPr="002F4E50">
              <w:rPr>
                <w:shd w:val="clear" w:color="auto" w:fill="FFFFFF"/>
                <w:lang w:val="en-US"/>
              </w:rPr>
              <w:t xml:space="preserve"> Vargas, Brazil</w:t>
            </w:r>
          </w:p>
          <w:p w14:paraId="1407ADFE" w14:textId="77777777" w:rsidR="006F10CB" w:rsidRDefault="005A681F" w:rsidP="006F10CB">
            <w:pPr>
              <w:pStyle w:val="Corpsdetexte2"/>
              <w:rPr>
                <w:rFonts w:cstheme="minorHAnsi"/>
                <w:sz w:val="18"/>
                <w:szCs w:val="18"/>
                <w:shd w:val="clear" w:color="auto" w:fill="FFFFFF"/>
              </w:rPr>
            </w:pPr>
            <w:hyperlink r:id="rId24" w:history="1">
              <w:r w:rsidR="006F10CB" w:rsidRPr="004F35BF">
                <w:rPr>
                  <w:rStyle w:val="Lienhypertexte"/>
                  <w:rFonts w:cstheme="minorHAnsi"/>
                  <w:sz w:val="18"/>
                  <w:szCs w:val="18"/>
                  <w:shd w:val="clear" w:color="auto" w:fill="FFFFFF"/>
                </w:rPr>
                <w:t>Pedro.Ferreira@fgv.br</w:t>
              </w:r>
            </w:hyperlink>
          </w:p>
          <w:p w14:paraId="05AA9F87" w14:textId="77777777" w:rsidR="000D6072" w:rsidRPr="00194C98" w:rsidRDefault="000D6072" w:rsidP="00025E0B">
            <w:pPr>
              <w:autoSpaceDE w:val="0"/>
              <w:autoSpaceDN w:val="0"/>
              <w:adjustRightInd w:val="0"/>
              <w:spacing w:after="0"/>
              <w:rPr>
                <w:rFonts w:cstheme="minorHAnsi"/>
                <w:color w:val="000000"/>
                <w:szCs w:val="20"/>
                <w:lang w:val="en-US"/>
              </w:rPr>
            </w:pPr>
          </w:p>
        </w:tc>
      </w:tr>
      <w:tr w:rsidR="002C45BA" w:rsidRPr="002A2182" w14:paraId="70ACEC79" w14:textId="77777777" w:rsidTr="002E1A4F">
        <w:trPr>
          <w:trHeight w:val="300"/>
          <w:jc w:val="center"/>
        </w:trPr>
        <w:tc>
          <w:tcPr>
            <w:tcW w:w="1814" w:type="dxa"/>
            <w:shd w:val="clear" w:color="auto" w:fill="auto"/>
            <w:vAlign w:val="center"/>
          </w:tcPr>
          <w:p w14:paraId="61F0AD94" w14:textId="77777777" w:rsidR="000D6072" w:rsidRDefault="000D6072" w:rsidP="003F24C9">
            <w:pPr>
              <w:spacing w:after="0"/>
              <w:rPr>
                <w:rFonts w:ascii="Calibri" w:eastAsia="Times New Roman" w:hAnsi="Calibri" w:cs="Calibri"/>
                <w:b/>
                <w:color w:val="000000"/>
                <w:lang w:val="en-GB" w:eastAsia="fr-FR"/>
              </w:rPr>
            </w:pPr>
            <w:r w:rsidRPr="003F24C9">
              <w:rPr>
                <w:rFonts w:ascii="Calibri" w:eastAsia="Times New Roman" w:hAnsi="Calibri" w:cs="Calibri"/>
                <w:b/>
                <w:color w:val="000000"/>
                <w:lang w:val="en-GB" w:eastAsia="fr-FR"/>
              </w:rPr>
              <w:t>Development microeconomics</w:t>
            </w:r>
          </w:p>
          <w:p w14:paraId="693FE300" w14:textId="6F729A74" w:rsidR="000D6072" w:rsidRPr="003F24C9" w:rsidRDefault="000D6072" w:rsidP="003F24C9">
            <w:pPr>
              <w:spacing w:after="0"/>
              <w:rPr>
                <w:rFonts w:ascii="Calibri" w:eastAsia="Times New Roman" w:hAnsi="Calibri" w:cs="Calibri"/>
                <w:b/>
                <w:color w:val="000000"/>
                <w:lang w:val="en-GB" w:eastAsia="fr-FR"/>
              </w:rPr>
            </w:pPr>
          </w:p>
        </w:tc>
        <w:tc>
          <w:tcPr>
            <w:tcW w:w="6454" w:type="dxa"/>
          </w:tcPr>
          <w:p w14:paraId="7A3148E0" w14:textId="77777777" w:rsidR="002040E0" w:rsidRPr="002040E0" w:rsidRDefault="002040E0" w:rsidP="002040E0">
            <w:pPr>
              <w:pStyle w:val="Corpsdetexte2"/>
              <w:pBdr>
                <w:top w:val="none" w:sz="4" w:space="0" w:color="000000"/>
                <w:left w:val="none" w:sz="4" w:space="0" w:color="000000"/>
                <w:bottom w:val="none" w:sz="4" w:space="0" w:color="000000"/>
                <w:right w:val="none" w:sz="4" w:space="0" w:color="000000"/>
              </w:pBdr>
            </w:pPr>
            <w:r w:rsidRPr="002040E0">
              <w:t>This course explores the economic interactions that shape the daily lives of rural households in developing countries. We'll examine what influences their decisions, from the allocation of limited resources to the management of risk. We will place a particular emphasis on household’s response to uncertainty and rationalize their decisions.</w:t>
            </w:r>
          </w:p>
          <w:p w14:paraId="4FC5BF6C" w14:textId="77777777" w:rsidR="002040E0" w:rsidRPr="002040E0" w:rsidRDefault="002040E0" w:rsidP="002040E0">
            <w:pPr>
              <w:pStyle w:val="Corpsdetexte2"/>
              <w:pBdr>
                <w:top w:val="none" w:sz="4" w:space="0" w:color="000000"/>
                <w:left w:val="none" w:sz="4" w:space="0" w:color="000000"/>
                <w:bottom w:val="none" w:sz="4" w:space="0" w:color="000000"/>
                <w:right w:val="none" w:sz="4" w:space="0" w:color="000000"/>
              </w:pBdr>
            </w:pPr>
            <w:r w:rsidRPr="002040E0">
              <w:t>Through a combination of theoretical analysis and real-world examples, we'll explore the dynamics of rural household economies. We'll investigate how households use credit, insurance, and other financial instruments to manage risk, and how they negotiate with each other and with external agents to achieve their economic goals. We'll also explore the role of extended family relationships in facilitating economic transactions and managing risk.</w:t>
            </w:r>
          </w:p>
          <w:p w14:paraId="05409214" w14:textId="77777777" w:rsidR="002A4936" w:rsidRPr="00025E0B" w:rsidRDefault="002A4936" w:rsidP="00AD17CA">
            <w:pPr>
              <w:pStyle w:val="Corpsdetexte2"/>
            </w:pPr>
          </w:p>
        </w:tc>
        <w:tc>
          <w:tcPr>
            <w:tcW w:w="2674" w:type="dxa"/>
          </w:tcPr>
          <w:p w14:paraId="1930BD1E" w14:textId="53F3B329" w:rsidR="006F10CB" w:rsidRPr="002F4E50" w:rsidRDefault="00AD17CA" w:rsidP="006131F0">
            <w:pPr>
              <w:rPr>
                <w:noProof/>
                <w:shd w:val="clear" w:color="auto" w:fill="FFFFFF"/>
                <w:lang w:val="en-US"/>
              </w:rPr>
            </w:pPr>
            <w:r>
              <w:rPr>
                <w:noProof/>
                <w:shd w:val="clear" w:color="auto" w:fill="FFFFFF"/>
                <w:lang w:val="en-US"/>
              </w:rPr>
              <w:t>Ass Prof Leda INGA</w:t>
            </w:r>
            <w:r w:rsidR="006F10CB" w:rsidRPr="002F4E50">
              <w:rPr>
                <w:noProof/>
                <w:shd w:val="clear" w:color="auto" w:fill="FFFFFF"/>
                <w:lang w:val="en-US"/>
              </w:rPr>
              <w:t xml:space="preserve"> UCA</w:t>
            </w:r>
          </w:p>
          <w:p w14:paraId="47931582" w14:textId="04CD533B" w:rsidR="000D6072" w:rsidRPr="00025E0B" w:rsidRDefault="005A681F" w:rsidP="00025E0B">
            <w:pPr>
              <w:spacing w:after="0"/>
              <w:rPr>
                <w:rFonts w:cstheme="minorHAnsi"/>
                <w:szCs w:val="20"/>
                <w:lang w:val="en-US"/>
              </w:rPr>
            </w:pPr>
            <w:hyperlink r:id="rId25" w:history="1">
              <w:r w:rsidR="00AD17CA" w:rsidRPr="000F3DF2">
                <w:rPr>
                  <w:rStyle w:val="Lienhypertexte"/>
                  <w:rFonts w:ascii="Calibri" w:eastAsia="Times New Roman" w:hAnsi="Calibri" w:cstheme="minorHAnsi"/>
                  <w:noProof/>
                  <w:sz w:val="18"/>
                  <w:szCs w:val="18"/>
                  <w:shd w:val="clear" w:color="auto" w:fill="FFFFFF"/>
                  <w:lang w:val="en-US" w:eastAsia="fr-FR"/>
                </w:rPr>
                <w:t>Leda.INGA_CHARAJA@uca.fr</w:t>
              </w:r>
            </w:hyperlink>
            <w:r w:rsidR="00AD17CA">
              <w:rPr>
                <w:rFonts w:ascii="Calibri" w:eastAsia="Times New Roman" w:hAnsi="Calibri" w:cstheme="minorHAnsi"/>
                <w:noProof/>
                <w:color w:val="000000"/>
                <w:sz w:val="18"/>
                <w:szCs w:val="18"/>
                <w:shd w:val="clear" w:color="auto" w:fill="FFFFFF"/>
                <w:lang w:val="en-US" w:eastAsia="fr-FR"/>
              </w:rPr>
              <w:t xml:space="preserve"> </w:t>
            </w:r>
          </w:p>
        </w:tc>
      </w:tr>
      <w:tr w:rsidR="00E87B16" w:rsidRPr="00EF6849" w14:paraId="74BBDCD7" w14:textId="77777777" w:rsidTr="002E1A4F">
        <w:trPr>
          <w:trHeight w:val="300"/>
          <w:jc w:val="center"/>
        </w:trPr>
        <w:tc>
          <w:tcPr>
            <w:tcW w:w="1814" w:type="dxa"/>
            <w:shd w:val="clear" w:color="auto" w:fill="auto"/>
            <w:vAlign w:val="center"/>
          </w:tcPr>
          <w:p w14:paraId="222CB2F3" w14:textId="1A9C492E" w:rsidR="00E87B16" w:rsidRPr="003F24C9" w:rsidRDefault="00E87B16" w:rsidP="003F24C9">
            <w:pPr>
              <w:spacing w:after="0"/>
              <w:rPr>
                <w:rFonts w:ascii="Calibri" w:eastAsia="Times New Roman" w:hAnsi="Calibri" w:cs="Calibri"/>
                <w:b/>
                <w:color w:val="000000"/>
                <w:lang w:val="en-GB" w:eastAsia="fr-FR"/>
              </w:rPr>
            </w:pPr>
            <w:r>
              <w:rPr>
                <w:rFonts w:ascii="Calibri" w:eastAsia="Times New Roman" w:hAnsi="Calibri" w:cs="Calibri"/>
                <w:b/>
                <w:color w:val="000000"/>
                <w:lang w:val="en-GB" w:eastAsia="fr-FR"/>
              </w:rPr>
              <w:t xml:space="preserve">UNESCO Case Studies </w:t>
            </w:r>
          </w:p>
        </w:tc>
        <w:tc>
          <w:tcPr>
            <w:tcW w:w="6454" w:type="dxa"/>
          </w:tcPr>
          <w:p w14:paraId="27D9DEC2" w14:textId="11A8DDC4" w:rsidR="00E87B16" w:rsidRPr="002040E0" w:rsidRDefault="00E87B16" w:rsidP="002040E0">
            <w:pPr>
              <w:pStyle w:val="Corpsdetexte2"/>
              <w:pBdr>
                <w:top w:val="none" w:sz="4" w:space="0" w:color="000000"/>
                <w:left w:val="none" w:sz="4" w:space="0" w:color="000000"/>
                <w:bottom w:val="none" w:sz="4" w:space="0" w:color="000000"/>
                <w:right w:val="none" w:sz="4" w:space="0" w:color="000000"/>
              </w:pBdr>
            </w:pPr>
            <w:r>
              <w:t>The ultimate aim is for the participants to build together a clear picture of each area, its dynamics and to explore the complexities of development issues in a comparative manner</w:t>
            </w:r>
          </w:p>
        </w:tc>
        <w:tc>
          <w:tcPr>
            <w:tcW w:w="2674" w:type="dxa"/>
          </w:tcPr>
          <w:p w14:paraId="65F8A774" w14:textId="77777777" w:rsidR="00E87B16" w:rsidRDefault="00E87B16" w:rsidP="00E87B16">
            <w:r w:rsidRPr="00EE4387">
              <w:t xml:space="preserve">Prof Benjamin Van </w:t>
            </w:r>
            <w:proofErr w:type="spellStart"/>
            <w:r w:rsidRPr="00EE4387">
              <w:t>Wyk</w:t>
            </w:r>
            <w:proofErr w:type="spellEnd"/>
            <w:r w:rsidRPr="00EE4387">
              <w:t xml:space="preserve"> de Vrie</w:t>
            </w:r>
            <w:r>
              <w:t>s, UCA</w:t>
            </w:r>
          </w:p>
          <w:p w14:paraId="6C438114" w14:textId="0F3CF9A4" w:rsidR="00E87B16" w:rsidRDefault="005A681F" w:rsidP="00E87B16">
            <w:pPr>
              <w:rPr>
                <w:noProof/>
                <w:shd w:val="clear" w:color="auto" w:fill="FFFFFF"/>
                <w:lang w:val="en-US"/>
              </w:rPr>
            </w:pPr>
            <w:hyperlink r:id="rId26" w:history="1">
              <w:r w:rsidR="00E87B16" w:rsidRPr="00DE1D36">
                <w:rPr>
                  <w:rStyle w:val="Lienhypertexte"/>
                </w:rPr>
                <w:t>ben.vanwyk@uca.fr</w:t>
              </w:r>
            </w:hyperlink>
            <w:r w:rsidR="00E87B16">
              <w:t xml:space="preserve"> </w:t>
            </w:r>
            <w:r w:rsidR="00E87B16" w:rsidRPr="00EE4387">
              <w:t xml:space="preserve"> </w:t>
            </w:r>
          </w:p>
        </w:tc>
      </w:tr>
      <w:tr w:rsidR="002C45BA" w:rsidRPr="005F1DA8" w14:paraId="4285AB75" w14:textId="77777777" w:rsidTr="002E1A4F">
        <w:trPr>
          <w:trHeight w:val="315"/>
          <w:jc w:val="center"/>
        </w:trPr>
        <w:tc>
          <w:tcPr>
            <w:tcW w:w="1814" w:type="dxa"/>
            <w:shd w:val="clear" w:color="auto" w:fill="auto"/>
            <w:vAlign w:val="center"/>
          </w:tcPr>
          <w:p w14:paraId="34F8CC67" w14:textId="15E64A9B" w:rsidR="000D6072" w:rsidRDefault="000D6072" w:rsidP="003F24C9">
            <w:pPr>
              <w:spacing w:after="0"/>
              <w:rPr>
                <w:rFonts w:ascii="Calibri" w:eastAsia="Times New Roman" w:hAnsi="Calibri" w:cs="Calibri"/>
                <w:b/>
                <w:color w:val="000000"/>
                <w:lang w:val="en-GB" w:eastAsia="fr-FR"/>
              </w:rPr>
            </w:pPr>
            <w:r w:rsidRPr="003F24C9">
              <w:rPr>
                <w:rFonts w:ascii="Calibri" w:eastAsia="Times New Roman" w:hAnsi="Calibri" w:cs="Calibri"/>
                <w:b/>
                <w:color w:val="000000"/>
                <w:lang w:val="en-GB" w:eastAsia="fr-FR"/>
              </w:rPr>
              <w:t xml:space="preserve">Sustainable </w:t>
            </w:r>
            <w:r w:rsidR="00C05C2C">
              <w:rPr>
                <w:rFonts w:ascii="Calibri" w:eastAsia="Times New Roman" w:hAnsi="Calibri" w:cs="Calibri"/>
                <w:b/>
                <w:color w:val="000000"/>
                <w:lang w:val="en-GB" w:eastAsia="fr-FR"/>
              </w:rPr>
              <w:t>Development Economics</w:t>
            </w:r>
            <w:r w:rsidRPr="003F24C9">
              <w:rPr>
                <w:rFonts w:ascii="Calibri" w:eastAsia="Times New Roman" w:hAnsi="Calibri" w:cs="Calibri"/>
                <w:b/>
                <w:color w:val="000000"/>
                <w:lang w:val="en-GB" w:eastAsia="fr-FR"/>
              </w:rPr>
              <w:t xml:space="preserve"> 2</w:t>
            </w:r>
          </w:p>
          <w:p w14:paraId="47C65B5E" w14:textId="78B0390F" w:rsidR="000D6072" w:rsidRPr="003F24C9" w:rsidRDefault="000D6072" w:rsidP="003F24C9">
            <w:pPr>
              <w:spacing w:after="0"/>
              <w:rPr>
                <w:rFonts w:ascii="Calibri" w:eastAsia="Times New Roman" w:hAnsi="Calibri" w:cs="Calibri"/>
                <w:b/>
                <w:color w:val="000000"/>
                <w:lang w:val="en-GB" w:eastAsia="fr-FR"/>
              </w:rPr>
            </w:pPr>
          </w:p>
        </w:tc>
        <w:tc>
          <w:tcPr>
            <w:tcW w:w="6454" w:type="dxa"/>
          </w:tcPr>
          <w:p w14:paraId="1FABF7B9" w14:textId="568A9C5E" w:rsidR="000D6072" w:rsidRDefault="000D6072" w:rsidP="002A4936">
            <w:pPr>
              <w:pStyle w:val="Corpsdetexte2"/>
            </w:pPr>
            <w:r w:rsidRPr="0042585A">
              <w:t xml:space="preserve">The course aims </w:t>
            </w:r>
            <w:r w:rsidR="00C05C2C">
              <w:t>to give the students a better understanding of sustainable development through the economist's lens. The introduction briefly presents the Anthropocene epoch. Then,</w:t>
            </w:r>
            <w:r w:rsidRPr="0042585A">
              <w:t xml:space="preserve"> I focus on several topics: population dynamics, energy resources, the carbon budget and climate change, and the wealth of nations.</w:t>
            </w:r>
          </w:p>
          <w:p w14:paraId="234B2E21" w14:textId="77777777" w:rsidR="0042585A" w:rsidRPr="0042585A" w:rsidRDefault="0042585A" w:rsidP="0042585A">
            <w:pPr>
              <w:pStyle w:val="Corpsdetexte2"/>
              <w:rPr>
                <w:bCs/>
              </w:rPr>
            </w:pPr>
          </w:p>
        </w:tc>
        <w:tc>
          <w:tcPr>
            <w:tcW w:w="2674" w:type="dxa"/>
          </w:tcPr>
          <w:p w14:paraId="16356B20" w14:textId="77777777" w:rsidR="0042585A" w:rsidRPr="00287D68" w:rsidRDefault="0042585A" w:rsidP="006131F0">
            <w:pPr>
              <w:rPr>
                <w:shd w:val="clear" w:color="auto" w:fill="FFFFFF"/>
              </w:rPr>
            </w:pPr>
            <w:r w:rsidRPr="00287D68">
              <w:rPr>
                <w:shd w:val="clear" w:color="auto" w:fill="FFFFFF"/>
              </w:rPr>
              <w:t>Prof. Pascale MOTEL COMBES</w:t>
            </w:r>
            <w:r>
              <w:rPr>
                <w:shd w:val="clear" w:color="auto" w:fill="FFFFFF"/>
              </w:rPr>
              <w:t>, UCA</w:t>
            </w:r>
          </w:p>
          <w:p w14:paraId="1A5B7AE0" w14:textId="77777777" w:rsidR="000D6072" w:rsidRPr="006131F0" w:rsidRDefault="005A681F" w:rsidP="006131F0">
            <w:pPr>
              <w:pStyle w:val="Corpsdetexte2"/>
              <w:rPr>
                <w:rFonts w:cstheme="minorHAnsi"/>
                <w:sz w:val="18"/>
                <w:szCs w:val="18"/>
                <w:shd w:val="clear" w:color="auto" w:fill="FFFFFF"/>
              </w:rPr>
            </w:pPr>
            <w:hyperlink r:id="rId27" w:history="1">
              <w:r w:rsidR="0042585A" w:rsidRPr="004F35BF">
                <w:rPr>
                  <w:rStyle w:val="Lienhypertexte"/>
                  <w:rFonts w:cstheme="minorHAnsi"/>
                  <w:sz w:val="18"/>
                  <w:szCs w:val="18"/>
                  <w:shd w:val="clear" w:color="auto" w:fill="FFFFFF"/>
                </w:rPr>
                <w:t>pascale.motel_combes@uca.fr</w:t>
              </w:r>
            </w:hyperlink>
          </w:p>
        </w:tc>
      </w:tr>
      <w:tr w:rsidR="00E87B16" w:rsidRPr="002A2182" w14:paraId="7242B7E6" w14:textId="77777777" w:rsidTr="002E1A4F">
        <w:trPr>
          <w:trHeight w:val="315"/>
          <w:jc w:val="center"/>
        </w:trPr>
        <w:tc>
          <w:tcPr>
            <w:tcW w:w="1814" w:type="dxa"/>
            <w:shd w:val="clear" w:color="auto" w:fill="auto"/>
            <w:vAlign w:val="center"/>
          </w:tcPr>
          <w:p w14:paraId="4F3AFF0C" w14:textId="77777777" w:rsidR="00E87B16" w:rsidRDefault="00E87B16" w:rsidP="00E87B16">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Environmental economics</w:t>
            </w:r>
          </w:p>
          <w:p w14:paraId="7560AFF8" w14:textId="1B89DC01" w:rsidR="00E87B16" w:rsidRPr="003F24C9" w:rsidRDefault="00E87B16" w:rsidP="00E87B16">
            <w:pPr>
              <w:spacing w:after="0"/>
              <w:rPr>
                <w:rFonts w:ascii="Calibri" w:eastAsia="Times New Roman" w:hAnsi="Calibri" w:cs="Calibri"/>
                <w:b/>
                <w:color w:val="000000"/>
                <w:lang w:val="en-GB" w:eastAsia="fr-FR"/>
              </w:rPr>
            </w:pPr>
          </w:p>
        </w:tc>
        <w:tc>
          <w:tcPr>
            <w:tcW w:w="6454" w:type="dxa"/>
          </w:tcPr>
          <w:p w14:paraId="1FC58508" w14:textId="77777777" w:rsidR="00E87B16" w:rsidRDefault="00E87B16" w:rsidP="00E87B16">
            <w:pPr>
              <w:pStyle w:val="Corpsdetexte2"/>
            </w:pPr>
            <w:r w:rsidRPr="00E822B8">
              <w:t xml:space="preserve">The objective of this course is first to understand why environmental degradation is an economic problem and then to </w:t>
            </w:r>
            <w:proofErr w:type="spellStart"/>
            <w:r w:rsidRPr="00E822B8">
              <w:t>analyze</w:t>
            </w:r>
            <w:proofErr w:type="spellEnd"/>
            <w:r w:rsidRPr="00E822B8">
              <w:t xml:space="preserve"> the different solutions to address it. At the end of the course, students will be able to </w:t>
            </w:r>
            <w:proofErr w:type="spellStart"/>
            <w:r w:rsidRPr="00E822B8">
              <w:t>analyze</w:t>
            </w:r>
            <w:proofErr w:type="spellEnd"/>
            <w:r w:rsidRPr="00E822B8">
              <w:t xml:space="preserve"> the different issues about the implementation of environmental policies. They will be able to design the adequate policies according to the environmental problem considered.</w:t>
            </w:r>
          </w:p>
          <w:p w14:paraId="061D873A" w14:textId="77777777" w:rsidR="00E87B16" w:rsidRPr="0042585A" w:rsidRDefault="00E87B16" w:rsidP="00E87B16">
            <w:pPr>
              <w:pStyle w:val="Corpsdetexte2"/>
            </w:pPr>
          </w:p>
        </w:tc>
        <w:tc>
          <w:tcPr>
            <w:tcW w:w="2674" w:type="dxa"/>
          </w:tcPr>
          <w:p w14:paraId="778D3D39" w14:textId="77777777" w:rsidR="00E87B16" w:rsidRDefault="00E87B16" w:rsidP="00E87B16">
            <w:pPr>
              <w:rPr>
                <w:lang w:val="en-US"/>
              </w:rPr>
            </w:pPr>
            <w:r w:rsidRPr="00F65FBC">
              <w:rPr>
                <w:lang w:val="en-US"/>
              </w:rPr>
              <w:t>Prof</w:t>
            </w:r>
            <w:r>
              <w:rPr>
                <w:lang w:val="en-US"/>
              </w:rPr>
              <w:t>.</w:t>
            </w:r>
            <w:r w:rsidRPr="00F65FBC">
              <w:rPr>
                <w:lang w:val="en-US"/>
              </w:rPr>
              <w:t xml:space="preserve"> Sonia Schwartz, UCA</w:t>
            </w:r>
            <w:r>
              <w:rPr>
                <w:lang w:val="en-US"/>
              </w:rPr>
              <w:t xml:space="preserve"> </w:t>
            </w:r>
            <w:hyperlink r:id="rId28" w:history="1">
              <w:r w:rsidRPr="004F35BF">
                <w:rPr>
                  <w:rStyle w:val="Lienhypertexte"/>
                  <w:rFonts w:cstheme="minorHAnsi"/>
                  <w:sz w:val="18"/>
                  <w:szCs w:val="18"/>
                  <w:lang w:val="en-US"/>
                </w:rPr>
                <w:t>Sonia.schwartz@uca.fr</w:t>
              </w:r>
            </w:hyperlink>
          </w:p>
          <w:p w14:paraId="35D973F8" w14:textId="77777777" w:rsidR="00E87B16" w:rsidRPr="00025E0B" w:rsidRDefault="00E87B16" w:rsidP="00E87B16">
            <w:pPr>
              <w:spacing w:after="0"/>
              <w:rPr>
                <w:rFonts w:cstheme="minorHAnsi"/>
                <w:noProof/>
                <w:szCs w:val="20"/>
                <w:lang w:val="en-US"/>
              </w:rPr>
            </w:pPr>
          </w:p>
        </w:tc>
      </w:tr>
      <w:tr w:rsidR="00E87B16" w:rsidRPr="0042585A" w14:paraId="64F27EC8" w14:textId="77777777" w:rsidTr="002E1A4F">
        <w:trPr>
          <w:trHeight w:val="315"/>
          <w:jc w:val="center"/>
        </w:trPr>
        <w:tc>
          <w:tcPr>
            <w:tcW w:w="1814" w:type="dxa"/>
            <w:shd w:val="clear" w:color="auto" w:fill="auto"/>
            <w:vAlign w:val="center"/>
          </w:tcPr>
          <w:p w14:paraId="0495E559" w14:textId="77777777" w:rsidR="00E87B16" w:rsidRPr="003F24C9" w:rsidRDefault="00E87B16" w:rsidP="00E87B16">
            <w:pPr>
              <w:spacing w:after="0"/>
              <w:rPr>
                <w:rFonts w:ascii="Calibri" w:eastAsia="Times New Roman" w:hAnsi="Calibri" w:cs="Calibri"/>
                <w:b/>
                <w:color w:val="000000"/>
                <w:lang w:val="en-GB" w:eastAsia="fr-FR"/>
              </w:rPr>
            </w:pPr>
            <w:r>
              <w:rPr>
                <w:rFonts w:ascii="Calibri" w:eastAsia="Times New Roman" w:hAnsi="Calibri" w:cs="Calibri"/>
                <w:b/>
                <w:color w:val="000000"/>
                <w:lang w:val="en-GB" w:eastAsia="fr-FR"/>
              </w:rPr>
              <w:t>Collaborative problem treating approach</w:t>
            </w:r>
          </w:p>
        </w:tc>
        <w:tc>
          <w:tcPr>
            <w:tcW w:w="6454" w:type="dxa"/>
          </w:tcPr>
          <w:p w14:paraId="058C454D" w14:textId="34E69BD9" w:rsidR="00E87B16" w:rsidRPr="002E1A4F" w:rsidRDefault="00E87B16" w:rsidP="00E87B16">
            <w:pPr>
              <w:pStyle w:val="Corpsdetexte2"/>
              <w:rPr>
                <w:rFonts w:cstheme="minorHAnsi"/>
                <w:bCs/>
                <w:lang w:val="en-US"/>
              </w:rPr>
            </w:pPr>
            <w:r w:rsidRPr="002E1A4F">
              <w:rPr>
                <w:rFonts w:cstheme="minorHAnsi"/>
                <w:bCs/>
                <w:lang w:val="en-US"/>
              </w:rPr>
              <w:t xml:space="preserve">Awareness of the cognitive biases that drive us hinders successful </w:t>
            </w:r>
            <w:r>
              <w:rPr>
                <w:rFonts w:cstheme="minorHAnsi"/>
                <w:bCs/>
                <w:lang w:val="en-US"/>
              </w:rPr>
              <w:t>problem-solving</w:t>
            </w:r>
            <w:r w:rsidRPr="002E1A4F">
              <w:rPr>
                <w:rFonts w:cstheme="minorHAnsi"/>
                <w:bCs/>
                <w:lang w:val="en-US"/>
              </w:rPr>
              <w:t>. To overcome this cognitive distortion, we will use a collaborative problem-solving approach based on the creation of a team comprising the roles of client, facilitator and people involved, a structured method and the collection of facts, whatever their nature. The resulting deliverable (decision(s)) will be implemented within the framework of a structured project approach.</w:t>
            </w:r>
          </w:p>
          <w:p w14:paraId="714B56C3" w14:textId="77777777" w:rsidR="00E87B16" w:rsidRPr="002E1A4F" w:rsidRDefault="00E87B16" w:rsidP="00E87B16">
            <w:pPr>
              <w:pStyle w:val="Corpsdetexte2"/>
              <w:rPr>
                <w:rFonts w:cstheme="minorHAnsi"/>
                <w:bCs/>
                <w:lang w:val="en-US"/>
              </w:rPr>
            </w:pPr>
            <w:r w:rsidRPr="002E1A4F">
              <w:rPr>
                <w:rFonts w:cstheme="minorHAnsi"/>
                <w:bCs/>
                <w:lang w:val="en-US"/>
              </w:rPr>
              <w:t xml:space="preserve"> </w:t>
            </w:r>
          </w:p>
          <w:p w14:paraId="724C7517" w14:textId="77777777" w:rsidR="00E87B16" w:rsidRPr="002E1A4F" w:rsidRDefault="00E87B16" w:rsidP="00E87B16">
            <w:pPr>
              <w:pStyle w:val="Corpsdetexte2"/>
              <w:rPr>
                <w:rFonts w:cstheme="minorHAnsi"/>
                <w:bCs/>
                <w:lang w:val="en-US"/>
              </w:rPr>
            </w:pPr>
            <w:r w:rsidRPr="002E1A4F">
              <w:rPr>
                <w:rFonts w:cstheme="minorHAnsi"/>
                <w:bCs/>
                <w:lang w:val="en-US"/>
              </w:rPr>
              <w:lastRenderedPageBreak/>
              <w:t>It's all based on the Kepner-Tregoe Analysis, which posed 4 fundamental and timeless questions:</w:t>
            </w:r>
          </w:p>
          <w:p w14:paraId="7A34F61A" w14:textId="77777777" w:rsidR="00E87B16" w:rsidRPr="002E1A4F" w:rsidRDefault="00E87B16" w:rsidP="00E87B16">
            <w:pPr>
              <w:pStyle w:val="Corpsdetexte2"/>
              <w:rPr>
                <w:rFonts w:cstheme="minorHAnsi"/>
                <w:bCs/>
                <w:lang w:val="en-US"/>
              </w:rPr>
            </w:pPr>
            <w:r w:rsidRPr="002E1A4F">
              <w:rPr>
                <w:rFonts w:cstheme="minorHAnsi"/>
                <w:bCs/>
                <w:lang w:val="en-US"/>
              </w:rPr>
              <w:t>What is happening? posing the problem</w:t>
            </w:r>
          </w:p>
          <w:p w14:paraId="5CD2424C" w14:textId="77777777" w:rsidR="00E87B16" w:rsidRPr="002E1A4F" w:rsidRDefault="00E87B16" w:rsidP="00E87B16">
            <w:pPr>
              <w:pStyle w:val="Corpsdetexte2"/>
              <w:rPr>
                <w:rFonts w:cstheme="minorHAnsi"/>
                <w:bCs/>
                <w:lang w:val="en-US"/>
              </w:rPr>
            </w:pPr>
            <w:r w:rsidRPr="002E1A4F">
              <w:rPr>
                <w:rFonts w:cstheme="minorHAnsi"/>
                <w:bCs/>
                <w:lang w:val="en-US"/>
              </w:rPr>
              <w:t xml:space="preserve">Why did it happen? </w:t>
            </w:r>
            <w:proofErr w:type="spellStart"/>
            <w:r w:rsidRPr="002E1A4F">
              <w:rPr>
                <w:rFonts w:cstheme="minorHAnsi"/>
                <w:bCs/>
                <w:lang w:val="en-US"/>
              </w:rPr>
              <w:t>Analyse</w:t>
            </w:r>
            <w:proofErr w:type="spellEnd"/>
            <w:r w:rsidRPr="002E1A4F">
              <w:rPr>
                <w:rFonts w:cstheme="minorHAnsi"/>
                <w:bCs/>
                <w:lang w:val="en-US"/>
              </w:rPr>
              <w:t xml:space="preserve"> the problem by looking for the cause of an anomaly.</w:t>
            </w:r>
          </w:p>
          <w:p w14:paraId="09464B62" w14:textId="1FD56E33" w:rsidR="00E87B16" w:rsidRPr="002E1A4F" w:rsidRDefault="00E87B16" w:rsidP="00E87B16">
            <w:pPr>
              <w:pStyle w:val="Corpsdetexte2"/>
              <w:rPr>
                <w:rFonts w:cstheme="minorHAnsi"/>
                <w:bCs/>
                <w:lang w:val="en-US"/>
              </w:rPr>
            </w:pPr>
            <w:r w:rsidRPr="002E1A4F">
              <w:rPr>
                <w:rFonts w:cstheme="minorHAnsi"/>
                <w:bCs/>
                <w:lang w:val="en-US"/>
              </w:rPr>
              <w:t xml:space="preserve">What should be done? </w:t>
            </w:r>
            <w:proofErr w:type="spellStart"/>
            <w:r w:rsidRPr="002E1A4F">
              <w:rPr>
                <w:rFonts w:cstheme="minorHAnsi"/>
                <w:bCs/>
                <w:lang w:val="en-US"/>
              </w:rPr>
              <w:t>Analysing</w:t>
            </w:r>
            <w:proofErr w:type="spellEnd"/>
            <w:r w:rsidRPr="002E1A4F">
              <w:rPr>
                <w:rFonts w:cstheme="minorHAnsi"/>
                <w:bCs/>
                <w:lang w:val="en-US"/>
              </w:rPr>
              <w:t xml:space="preserve"> decisions before making a choice</w:t>
            </w:r>
          </w:p>
          <w:p w14:paraId="68C6A60C" w14:textId="77777777" w:rsidR="00E87B16" w:rsidRPr="00025E0B" w:rsidRDefault="00E87B16" w:rsidP="00E87B16">
            <w:pPr>
              <w:pStyle w:val="Corpsdetexte2"/>
              <w:rPr>
                <w:rFonts w:cstheme="minorHAnsi"/>
                <w:bCs/>
                <w:lang w:val="en-US"/>
              </w:rPr>
            </w:pPr>
            <w:r w:rsidRPr="002E1A4F">
              <w:rPr>
                <w:rFonts w:cstheme="minorHAnsi"/>
                <w:bCs/>
                <w:lang w:val="en-US"/>
              </w:rPr>
              <w:t>What will happen next? Anticipating the future by assessing potential problems in order to reinforce the decision taken</w:t>
            </w:r>
          </w:p>
        </w:tc>
        <w:tc>
          <w:tcPr>
            <w:tcW w:w="2674" w:type="dxa"/>
          </w:tcPr>
          <w:p w14:paraId="27DD0416" w14:textId="77777777" w:rsidR="00E87B16" w:rsidRPr="002F4E50" w:rsidRDefault="00E87B16" w:rsidP="00E87B16">
            <w:pPr>
              <w:pStyle w:val="Corpsdetexte2"/>
              <w:rPr>
                <w:lang w:val="fr-FR"/>
              </w:rPr>
            </w:pPr>
            <w:r>
              <w:rPr>
                <w:lang w:val="fr-FR"/>
              </w:rPr>
              <w:lastRenderedPageBreak/>
              <w:t xml:space="preserve">Michelin Group </w:t>
            </w:r>
            <w:proofErr w:type="spellStart"/>
            <w:r>
              <w:rPr>
                <w:lang w:val="fr-FR"/>
              </w:rPr>
              <w:t>Executives</w:t>
            </w:r>
            <w:proofErr w:type="spellEnd"/>
          </w:p>
        </w:tc>
      </w:tr>
      <w:tr w:rsidR="00E87B16" w:rsidRPr="0042585A" w14:paraId="7B1CF65F" w14:textId="77777777" w:rsidTr="002E1A4F">
        <w:trPr>
          <w:trHeight w:val="315"/>
          <w:jc w:val="center"/>
        </w:trPr>
        <w:tc>
          <w:tcPr>
            <w:tcW w:w="1814" w:type="dxa"/>
            <w:shd w:val="clear" w:color="auto" w:fill="auto"/>
            <w:vAlign w:val="center"/>
          </w:tcPr>
          <w:p w14:paraId="51FA1966" w14:textId="77777777" w:rsidR="00E87B16" w:rsidRDefault="00E87B16" w:rsidP="00E87B16">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Geomatics</w:t>
            </w:r>
          </w:p>
          <w:p w14:paraId="1DE35F10" w14:textId="12C9C70A" w:rsidR="00E87B16" w:rsidRDefault="00E87B16" w:rsidP="00E87B16">
            <w:pPr>
              <w:spacing w:after="0"/>
              <w:rPr>
                <w:rFonts w:ascii="Calibri" w:eastAsia="Times New Roman" w:hAnsi="Calibri" w:cs="Calibri"/>
                <w:b/>
                <w:color w:val="000000"/>
                <w:lang w:val="en-GB" w:eastAsia="fr-FR"/>
              </w:rPr>
            </w:pPr>
          </w:p>
        </w:tc>
        <w:tc>
          <w:tcPr>
            <w:tcW w:w="6454" w:type="dxa"/>
          </w:tcPr>
          <w:p w14:paraId="4BDE4B80" w14:textId="77777777" w:rsidR="00E87B16" w:rsidRPr="00E822B8" w:rsidRDefault="00E87B16" w:rsidP="00E87B16">
            <w:pPr>
              <w:spacing w:after="0"/>
              <w:rPr>
                <w:rFonts w:cstheme="minorHAnsi"/>
                <w:szCs w:val="20"/>
                <w:lang w:val="en-US"/>
              </w:rPr>
            </w:pPr>
            <w:r w:rsidRPr="00E822B8">
              <w:rPr>
                <w:rFonts w:cstheme="minorHAnsi"/>
                <w:szCs w:val="20"/>
                <w:lang w:val="en-US"/>
              </w:rPr>
              <w:t xml:space="preserve">• mapping: graphic semiology, layout, etc. </w:t>
            </w:r>
          </w:p>
          <w:p w14:paraId="2A033D27" w14:textId="77777777" w:rsidR="00E87B16" w:rsidRPr="00E822B8" w:rsidRDefault="00E87B16" w:rsidP="00E87B16">
            <w:pPr>
              <w:spacing w:after="0"/>
              <w:rPr>
                <w:rFonts w:cstheme="minorHAnsi"/>
                <w:szCs w:val="20"/>
                <w:lang w:val="en-US"/>
              </w:rPr>
            </w:pPr>
            <w:r w:rsidRPr="00E822B8">
              <w:rPr>
                <w:rFonts w:cstheme="minorHAnsi"/>
                <w:szCs w:val="20"/>
                <w:lang w:val="en-US"/>
              </w:rPr>
              <w:t>• data manipulation: import, selections, editing, etc.</w:t>
            </w:r>
          </w:p>
          <w:p w14:paraId="594DCEDE" w14:textId="77777777" w:rsidR="00E87B16" w:rsidRPr="00E822B8" w:rsidRDefault="00E87B16" w:rsidP="00E87B16">
            <w:pPr>
              <w:spacing w:after="0"/>
              <w:rPr>
                <w:rFonts w:cstheme="minorHAnsi"/>
                <w:szCs w:val="20"/>
                <w:lang w:val="en-US"/>
              </w:rPr>
            </w:pPr>
            <w:r w:rsidRPr="00E822B8">
              <w:rPr>
                <w:rFonts w:cstheme="minorHAnsi"/>
                <w:szCs w:val="20"/>
                <w:lang w:val="en-US"/>
              </w:rPr>
              <w:t>• map projections management: georeferencing, transformation, etc.</w:t>
            </w:r>
          </w:p>
          <w:p w14:paraId="1906025A" w14:textId="77777777" w:rsidR="00E87B16" w:rsidRPr="00E822B8" w:rsidRDefault="00E87B16" w:rsidP="00E87B16">
            <w:pPr>
              <w:spacing w:after="0"/>
              <w:rPr>
                <w:rFonts w:cstheme="minorHAnsi"/>
                <w:szCs w:val="20"/>
                <w:shd w:val="clear" w:color="auto" w:fill="FFFFFF"/>
                <w:lang w:val="en-US"/>
              </w:rPr>
            </w:pPr>
            <w:r w:rsidRPr="00E822B8">
              <w:rPr>
                <w:rFonts w:cstheme="minorHAnsi"/>
                <w:szCs w:val="20"/>
                <w:lang w:val="en-US"/>
              </w:rPr>
              <w:t>• spatial analysis: extraction and creation of new information from the data in order to answer to a given problem.</w:t>
            </w:r>
          </w:p>
          <w:p w14:paraId="36C2AD26" w14:textId="77777777" w:rsidR="00E87B16" w:rsidRPr="002E1A4F" w:rsidRDefault="00E87B16" w:rsidP="00E87B16">
            <w:pPr>
              <w:pStyle w:val="Corpsdetexte2"/>
              <w:rPr>
                <w:rFonts w:cstheme="minorHAnsi"/>
                <w:bCs/>
                <w:lang w:val="en-US"/>
              </w:rPr>
            </w:pPr>
          </w:p>
        </w:tc>
        <w:tc>
          <w:tcPr>
            <w:tcW w:w="2674" w:type="dxa"/>
          </w:tcPr>
          <w:p w14:paraId="1694F929" w14:textId="77777777" w:rsidR="00E87B16" w:rsidRDefault="00E87B16" w:rsidP="00E87B16">
            <w:r>
              <w:t>Olivier SANTONI, UCA</w:t>
            </w:r>
          </w:p>
          <w:p w14:paraId="65795774" w14:textId="6C2751CA" w:rsidR="00E87B16" w:rsidRDefault="005A681F" w:rsidP="00E87B16">
            <w:pPr>
              <w:pStyle w:val="Corpsdetexte2"/>
              <w:rPr>
                <w:lang w:val="fr-FR"/>
              </w:rPr>
            </w:pPr>
            <w:hyperlink r:id="rId29" w:history="1">
              <w:r w:rsidR="00E87B16" w:rsidRPr="006131F0">
                <w:rPr>
                  <w:rStyle w:val="Lienhypertexte"/>
                  <w:rFonts w:cstheme="minorHAnsi"/>
                  <w:sz w:val="18"/>
                  <w:szCs w:val="18"/>
                  <w:lang w:val="fr-FR"/>
                </w:rPr>
                <w:t>Olivier.santoni@uca.fr</w:t>
              </w:r>
            </w:hyperlink>
          </w:p>
        </w:tc>
      </w:tr>
      <w:tr w:rsidR="00E87B16" w:rsidRPr="002A2182" w14:paraId="5592B44F" w14:textId="77777777" w:rsidTr="002E1A4F">
        <w:trPr>
          <w:trHeight w:val="315"/>
          <w:jc w:val="center"/>
        </w:trPr>
        <w:tc>
          <w:tcPr>
            <w:tcW w:w="1814" w:type="dxa"/>
            <w:shd w:val="clear" w:color="auto" w:fill="auto"/>
            <w:vAlign w:val="center"/>
          </w:tcPr>
          <w:p w14:paraId="03A44015" w14:textId="77777777" w:rsidR="00E87B16" w:rsidRDefault="00E87B16" w:rsidP="00E87B16">
            <w:pPr>
              <w:spacing w:after="0"/>
              <w:rPr>
                <w:rFonts w:ascii="Calibri" w:eastAsia="Times New Roman" w:hAnsi="Calibri" w:cs="Calibri"/>
                <w:b/>
                <w:iCs/>
                <w:color w:val="000000"/>
                <w:lang w:val="en-GB" w:eastAsia="fr-FR"/>
              </w:rPr>
            </w:pPr>
            <w:r>
              <w:rPr>
                <w:rFonts w:ascii="Calibri" w:eastAsia="Times New Roman" w:hAnsi="Calibri" w:cs="Calibri"/>
                <w:b/>
                <w:iCs/>
                <w:color w:val="000000"/>
                <w:lang w:val="en-GB" w:eastAsia="fr-FR"/>
              </w:rPr>
              <w:t>Survey techniques</w:t>
            </w:r>
          </w:p>
          <w:p w14:paraId="7543BEEA" w14:textId="61E598B5" w:rsidR="00E87B16" w:rsidRPr="00DD3BE7" w:rsidRDefault="00E87B16" w:rsidP="00E87B16">
            <w:pPr>
              <w:spacing w:after="0"/>
              <w:rPr>
                <w:rFonts w:ascii="Calibri" w:eastAsia="Times New Roman" w:hAnsi="Calibri" w:cs="Calibri"/>
                <w:b/>
                <w:color w:val="000000"/>
                <w:lang w:val="en-GB" w:eastAsia="fr-FR"/>
              </w:rPr>
            </w:pPr>
          </w:p>
        </w:tc>
        <w:tc>
          <w:tcPr>
            <w:tcW w:w="6454" w:type="dxa"/>
          </w:tcPr>
          <w:p w14:paraId="430015A3" w14:textId="278FC5E2" w:rsidR="00E87B16" w:rsidRPr="00E822B8" w:rsidRDefault="00E87B16" w:rsidP="00E87B16">
            <w:pPr>
              <w:spacing w:after="0"/>
              <w:rPr>
                <w:rFonts w:cstheme="minorHAnsi"/>
                <w:szCs w:val="20"/>
                <w:lang w:val="en-US"/>
              </w:rPr>
            </w:pPr>
            <w:r w:rsidRPr="0036420C">
              <w:rPr>
                <w:rFonts w:cstheme="minorHAnsi"/>
                <w:bCs/>
                <w:lang w:val="en-GB"/>
              </w:rPr>
              <w:t>The 1</w:t>
            </w:r>
            <w:r w:rsidRPr="00E87B16">
              <w:rPr>
                <w:rFonts w:cstheme="minorHAnsi"/>
                <w:bCs/>
                <w:vertAlign w:val="superscript"/>
                <w:lang w:val="en-GB"/>
              </w:rPr>
              <w:t>st</w:t>
            </w:r>
            <w:r w:rsidRPr="0036420C">
              <w:rPr>
                <w:rFonts w:cstheme="minorHAnsi"/>
                <w:bCs/>
                <w:lang w:val="en-GB"/>
              </w:rPr>
              <w:t xml:space="preserve"> step of this lecture is to provide the necessary and solid theoretical (descriptive and inferential statistics, probability distribution) foundations of survey techniques. This includes properties of random variables, samples and confidence intervals, focusing the analysis on the adequacy with real data. The 2</w:t>
            </w:r>
            <w:r w:rsidRPr="00E87B16">
              <w:rPr>
                <w:rFonts w:cstheme="minorHAnsi"/>
                <w:bCs/>
                <w:vertAlign w:val="superscript"/>
                <w:lang w:val="en-GB"/>
              </w:rPr>
              <w:t>nd</w:t>
            </w:r>
            <w:r w:rsidRPr="0036420C">
              <w:rPr>
                <w:rFonts w:cstheme="minorHAnsi"/>
                <w:bCs/>
                <w:lang w:val="en-GB"/>
              </w:rPr>
              <w:t xml:space="preserve"> step is the study of sampling methods (</w:t>
            </w:r>
            <w:r>
              <w:rPr>
                <w:rFonts w:cstheme="minorHAnsi"/>
                <w:bCs/>
                <w:lang w:val="en-GB"/>
              </w:rPr>
              <w:t>single</w:t>
            </w:r>
            <w:r w:rsidRPr="0036420C">
              <w:rPr>
                <w:rFonts w:cstheme="minorHAnsi"/>
                <w:bCs/>
                <w:lang w:val="en-GB"/>
              </w:rPr>
              <w:t xml:space="preserve"> stage and two stage </w:t>
            </w:r>
            <w:r>
              <w:rPr>
                <w:rFonts w:cstheme="minorHAnsi"/>
                <w:bCs/>
                <w:lang w:val="en-GB"/>
              </w:rPr>
              <w:t xml:space="preserve">probability </w:t>
            </w:r>
            <w:r w:rsidRPr="0036420C">
              <w:rPr>
                <w:rFonts w:cstheme="minorHAnsi"/>
                <w:bCs/>
                <w:lang w:val="en-GB"/>
              </w:rPr>
              <w:t>sampling, stratification, clustering</w:t>
            </w:r>
            <w:r>
              <w:rPr>
                <w:rFonts w:cstheme="minorHAnsi"/>
                <w:bCs/>
                <w:lang w:val="en-GB"/>
              </w:rPr>
              <w:t xml:space="preserve"> and regression analysis of survey data</w:t>
            </w:r>
            <w:r w:rsidRPr="0036420C">
              <w:rPr>
                <w:rFonts w:cstheme="minorHAnsi"/>
                <w:bCs/>
                <w:lang w:val="en-GB"/>
              </w:rPr>
              <w:t>). The third is to determine how to well-design and structure survey</w:t>
            </w:r>
            <w:r>
              <w:rPr>
                <w:rFonts w:cstheme="minorHAnsi"/>
                <w:bCs/>
                <w:lang w:val="en-GB"/>
              </w:rPr>
              <w:t xml:space="preserve"> </w:t>
            </w:r>
            <w:r w:rsidRPr="0036420C">
              <w:rPr>
                <w:rFonts w:cstheme="minorHAnsi"/>
                <w:bCs/>
                <w:lang w:val="en-GB"/>
              </w:rPr>
              <w:t xml:space="preserve">questionnaire. </w:t>
            </w:r>
            <w:r w:rsidRPr="000A30C6">
              <w:rPr>
                <w:rFonts w:cstheme="minorHAnsi"/>
                <w:bCs/>
                <w:lang w:val="en-GB"/>
              </w:rPr>
              <w:t>Lastly the course proposes empirical applications using STATA.</w:t>
            </w:r>
          </w:p>
        </w:tc>
        <w:tc>
          <w:tcPr>
            <w:tcW w:w="2674" w:type="dxa"/>
          </w:tcPr>
          <w:p w14:paraId="51A72679" w14:textId="77777777" w:rsidR="00E87B16" w:rsidRDefault="00E87B16" w:rsidP="00E87B16">
            <w:pPr>
              <w:pStyle w:val="Corpsdetexte2"/>
            </w:pPr>
            <w:r>
              <w:t>Prof</w:t>
            </w:r>
            <w:r w:rsidRPr="0042585A">
              <w:t xml:space="preserve"> </w:t>
            </w:r>
            <w:r>
              <w:t>Theophile AZOMAHOU, UCA</w:t>
            </w:r>
          </w:p>
          <w:p w14:paraId="754AE727" w14:textId="147BD2B7" w:rsidR="00E87B16" w:rsidRPr="00E87B16" w:rsidRDefault="005A681F" w:rsidP="00E87B16">
            <w:pPr>
              <w:rPr>
                <w:lang w:val="en-GB"/>
              </w:rPr>
            </w:pPr>
            <w:hyperlink r:id="rId30" w:history="1">
              <w:r w:rsidR="00E87B16" w:rsidRPr="00E87B16">
                <w:rPr>
                  <w:rStyle w:val="Lienhypertexte"/>
                  <w:lang w:val="en-GB"/>
                </w:rPr>
                <w:t>theophile.azomahou@uca.fr</w:t>
              </w:r>
            </w:hyperlink>
            <w:r w:rsidR="00E87B16" w:rsidRPr="00E87B16">
              <w:rPr>
                <w:lang w:val="en-GB"/>
              </w:rPr>
              <w:t xml:space="preserve">  </w:t>
            </w:r>
          </w:p>
        </w:tc>
      </w:tr>
      <w:tr w:rsidR="00E87B16" w:rsidRPr="005F1DA8" w14:paraId="0A41816C" w14:textId="77777777" w:rsidTr="002E1A4F">
        <w:trPr>
          <w:trHeight w:val="315"/>
          <w:jc w:val="center"/>
        </w:trPr>
        <w:tc>
          <w:tcPr>
            <w:tcW w:w="1814" w:type="dxa"/>
            <w:shd w:val="clear" w:color="auto" w:fill="auto"/>
            <w:vAlign w:val="center"/>
          </w:tcPr>
          <w:p w14:paraId="45F6A0BD" w14:textId="77777777" w:rsidR="00E87B16" w:rsidRDefault="00E87B16" w:rsidP="00E87B16">
            <w:pPr>
              <w:spacing w:after="0"/>
              <w:rPr>
                <w:rFonts w:ascii="Calibri" w:eastAsia="Times New Roman" w:hAnsi="Calibri" w:cs="Calibri"/>
                <w:b/>
                <w:color w:val="000000"/>
                <w:lang w:val="en-GB" w:eastAsia="fr-FR"/>
              </w:rPr>
            </w:pPr>
            <w:r w:rsidRPr="003F24C9">
              <w:rPr>
                <w:rFonts w:ascii="Calibri" w:eastAsia="Times New Roman" w:hAnsi="Calibri" w:cs="Calibri"/>
                <w:b/>
                <w:color w:val="000000"/>
                <w:lang w:val="en-GB" w:eastAsia="fr-FR"/>
              </w:rPr>
              <w:t>Statistical modelling for categorical outcomes</w:t>
            </w:r>
          </w:p>
          <w:p w14:paraId="21814396" w14:textId="40203BEF" w:rsidR="00E87B16" w:rsidRPr="003F24C9" w:rsidRDefault="00E87B16" w:rsidP="00E87B16">
            <w:pPr>
              <w:spacing w:after="0"/>
              <w:rPr>
                <w:rFonts w:ascii="Calibri" w:eastAsia="Times New Roman" w:hAnsi="Calibri" w:cs="Calibri"/>
                <w:b/>
                <w:color w:val="000000"/>
                <w:lang w:val="en-GB" w:eastAsia="fr-FR"/>
              </w:rPr>
            </w:pPr>
          </w:p>
        </w:tc>
        <w:tc>
          <w:tcPr>
            <w:tcW w:w="6454" w:type="dxa"/>
          </w:tcPr>
          <w:p w14:paraId="770A8B8F" w14:textId="5B9F2783" w:rsidR="00E87B16" w:rsidRPr="00025E0B" w:rsidRDefault="00E87B16" w:rsidP="00E87B16">
            <w:pPr>
              <w:pStyle w:val="Corpsdetexte2"/>
              <w:rPr>
                <w:bCs/>
              </w:rPr>
            </w:pPr>
            <w:r>
              <w:t>This course invites students to deepen their knowledge of statistical modelling concepts and issues. They will learn key concepts in statistics and apply them to concrete real-world cases</w:t>
            </w:r>
            <w:r w:rsidRPr="00025E0B">
              <w:t>.</w:t>
            </w:r>
          </w:p>
        </w:tc>
        <w:tc>
          <w:tcPr>
            <w:tcW w:w="2674" w:type="dxa"/>
          </w:tcPr>
          <w:p w14:paraId="6A98E462" w14:textId="77777777" w:rsidR="00E87B16" w:rsidRPr="001D07FF" w:rsidRDefault="00E87B16" w:rsidP="00E87B16">
            <w:pPr>
              <w:rPr>
                <w:shd w:val="clear" w:color="auto" w:fill="FFFFFF"/>
              </w:rPr>
            </w:pPr>
            <w:proofErr w:type="spellStart"/>
            <w:r>
              <w:rPr>
                <w:shd w:val="clear" w:color="auto" w:fill="FFFFFF"/>
              </w:rPr>
              <w:t>Ass</w:t>
            </w:r>
            <w:proofErr w:type="spellEnd"/>
            <w:r>
              <w:rPr>
                <w:shd w:val="clear" w:color="auto" w:fill="FFFFFF"/>
              </w:rPr>
              <w:t xml:space="preserve">. </w:t>
            </w:r>
            <w:r w:rsidRPr="001D07FF">
              <w:rPr>
                <w:shd w:val="clear" w:color="auto" w:fill="FFFFFF"/>
              </w:rPr>
              <w:t>Prof. Anne VIALLEFONT</w:t>
            </w:r>
            <w:r>
              <w:rPr>
                <w:shd w:val="clear" w:color="auto" w:fill="FFFFFF"/>
              </w:rPr>
              <w:t>, UCA</w:t>
            </w:r>
          </w:p>
          <w:p w14:paraId="067E7220" w14:textId="77777777" w:rsidR="00E87B16" w:rsidRPr="0042585A" w:rsidRDefault="005A681F" w:rsidP="00E87B16">
            <w:pPr>
              <w:pStyle w:val="Corpsdetexte2"/>
            </w:pPr>
            <w:hyperlink r:id="rId31" w:history="1">
              <w:r w:rsidR="00E87B16" w:rsidRPr="004F35BF">
                <w:rPr>
                  <w:rStyle w:val="Lienhypertexte"/>
                  <w:rFonts w:cstheme="minorHAnsi"/>
                  <w:sz w:val="18"/>
                  <w:szCs w:val="18"/>
                  <w:shd w:val="clear" w:color="auto" w:fill="FFFFFF"/>
                  <w:lang w:val="pt-BR"/>
                </w:rPr>
                <w:t>Anne.Viallefont@uca.fr</w:t>
              </w:r>
            </w:hyperlink>
          </w:p>
          <w:p w14:paraId="3BECE607" w14:textId="77777777" w:rsidR="00E87B16" w:rsidRPr="00025E0B" w:rsidRDefault="00E87B16" w:rsidP="00E87B16">
            <w:pPr>
              <w:spacing w:after="0"/>
              <w:rPr>
                <w:rFonts w:cstheme="minorHAnsi"/>
                <w:szCs w:val="20"/>
                <w:lang w:val="en-GB"/>
              </w:rPr>
            </w:pPr>
          </w:p>
        </w:tc>
      </w:tr>
    </w:tbl>
    <w:p w14:paraId="17C91E0A" w14:textId="77777777" w:rsidR="002759CE" w:rsidRPr="006B5D16" w:rsidRDefault="002759CE" w:rsidP="0033677F">
      <w:pPr>
        <w:rPr>
          <w:lang w:val="en-GB"/>
        </w:rPr>
      </w:pPr>
    </w:p>
    <w:p w14:paraId="19922C98" w14:textId="77777777" w:rsidR="003D4489" w:rsidRDefault="003D4489" w:rsidP="002A4936">
      <w:pPr>
        <w:pStyle w:val="Titre1"/>
      </w:pPr>
      <w:r w:rsidRPr="002A4936">
        <w:t>Development</w:t>
      </w:r>
      <w:r>
        <w:rPr>
          <w:rFonts w:eastAsia="Times New Roman"/>
          <w:lang w:eastAsia="fr-FR"/>
        </w:rPr>
        <w:t xml:space="preserve"> </w:t>
      </w:r>
      <w:r w:rsidR="00B92DE9">
        <w:rPr>
          <w:rFonts w:eastAsia="Times New Roman"/>
          <w:lang w:eastAsia="fr-FR"/>
        </w:rPr>
        <w:t>Economics Master</w:t>
      </w:r>
      <w:r>
        <w:rPr>
          <w:rFonts w:eastAsia="Times New Roman"/>
          <w:lang w:eastAsia="fr-FR"/>
        </w:rPr>
        <w:t xml:space="preserve"> 2 Semester 3</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5"/>
        <w:gridCol w:w="6083"/>
        <w:gridCol w:w="3044"/>
      </w:tblGrid>
      <w:tr w:rsidR="0020210A" w:rsidRPr="007D4B44" w14:paraId="558FCE7F" w14:textId="77777777" w:rsidTr="00BC39C2">
        <w:trPr>
          <w:trHeight w:val="315"/>
          <w:jc w:val="center"/>
        </w:trPr>
        <w:tc>
          <w:tcPr>
            <w:tcW w:w="1965" w:type="dxa"/>
            <w:shd w:val="clear" w:color="000000" w:fill="C5D9F1"/>
            <w:noWrap/>
            <w:vAlign w:val="center"/>
            <w:hideMark/>
          </w:tcPr>
          <w:p w14:paraId="17C57739" w14:textId="77777777" w:rsidR="0020210A" w:rsidRPr="002759CE" w:rsidRDefault="0020210A" w:rsidP="007D4B44">
            <w:pPr>
              <w:spacing w:after="0"/>
              <w:jc w:val="center"/>
              <w:rPr>
                <w:rFonts w:ascii="Calibri" w:eastAsia="Times New Roman" w:hAnsi="Calibri" w:cs="Calibri"/>
                <w:bCs/>
                <w:i/>
                <w:color w:val="000000"/>
                <w:lang w:val="en-GB" w:eastAsia="fr-FR"/>
              </w:rPr>
            </w:pPr>
            <w:r>
              <w:rPr>
                <w:rFonts w:ascii="Calibri" w:eastAsia="Times New Roman" w:hAnsi="Calibri" w:cs="Calibri"/>
                <w:b/>
                <w:bCs/>
                <w:color w:val="000000"/>
                <w:lang w:val="en-GB" w:eastAsia="fr-FR"/>
              </w:rPr>
              <w:t>TEACHINGS</w:t>
            </w:r>
          </w:p>
        </w:tc>
        <w:tc>
          <w:tcPr>
            <w:tcW w:w="6083" w:type="dxa"/>
            <w:shd w:val="clear" w:color="000000" w:fill="C5D9F1"/>
          </w:tcPr>
          <w:p w14:paraId="0D7B7B6F" w14:textId="77777777" w:rsidR="0020210A" w:rsidRPr="002759CE" w:rsidRDefault="0020210A" w:rsidP="007D4B44">
            <w:pPr>
              <w:spacing w:after="0"/>
              <w:jc w:val="center"/>
              <w:rPr>
                <w:rFonts w:ascii="Calibri" w:eastAsia="Times New Roman" w:hAnsi="Calibri" w:cs="Calibri"/>
                <w:b/>
                <w:color w:val="000000"/>
                <w:lang w:val="en-GB" w:eastAsia="fr-FR"/>
              </w:rPr>
            </w:pPr>
            <w:proofErr w:type="spellStart"/>
            <w:r w:rsidRPr="002759CE">
              <w:rPr>
                <w:rFonts w:ascii="Calibri" w:eastAsia="Times New Roman" w:hAnsi="Calibri" w:cs="Calibri"/>
                <w:b/>
                <w:bCs/>
                <w:color w:val="000000"/>
                <w:lang w:val="en-GB" w:eastAsia="fr-FR"/>
              </w:rPr>
              <w:t>Semestre</w:t>
            </w:r>
            <w:proofErr w:type="spellEnd"/>
            <w:r w:rsidRPr="002759CE">
              <w:rPr>
                <w:rFonts w:ascii="Calibri" w:eastAsia="Times New Roman" w:hAnsi="Calibri" w:cs="Calibri"/>
                <w:b/>
                <w:bCs/>
                <w:color w:val="000000"/>
                <w:lang w:val="en-GB" w:eastAsia="fr-FR"/>
              </w:rPr>
              <w:t xml:space="preserve"> 3</w:t>
            </w:r>
            <w:r>
              <w:rPr>
                <w:rFonts w:ascii="Calibri" w:eastAsia="Times New Roman" w:hAnsi="Calibri" w:cs="Calibri"/>
                <w:b/>
                <w:bCs/>
                <w:color w:val="000000"/>
                <w:lang w:val="en-GB" w:eastAsia="fr-FR"/>
              </w:rPr>
              <w:t xml:space="preserve"> – </w:t>
            </w:r>
            <w:proofErr w:type="spellStart"/>
            <w:r>
              <w:rPr>
                <w:rFonts w:ascii="Calibri" w:eastAsia="Times New Roman" w:hAnsi="Calibri" w:cs="Calibri"/>
                <w:b/>
                <w:bCs/>
                <w:color w:val="000000"/>
                <w:lang w:val="en-GB" w:eastAsia="fr-FR"/>
              </w:rPr>
              <w:t>Courses’content</w:t>
            </w:r>
            <w:proofErr w:type="spellEnd"/>
            <w:r>
              <w:rPr>
                <w:rFonts w:ascii="Calibri" w:eastAsia="Times New Roman" w:hAnsi="Calibri" w:cs="Calibri"/>
                <w:b/>
                <w:bCs/>
                <w:color w:val="000000"/>
                <w:lang w:val="en-GB" w:eastAsia="fr-FR"/>
              </w:rPr>
              <w:t xml:space="preserve">  </w:t>
            </w:r>
          </w:p>
        </w:tc>
        <w:tc>
          <w:tcPr>
            <w:tcW w:w="3044" w:type="dxa"/>
            <w:shd w:val="clear" w:color="000000" w:fill="C5D9F1"/>
          </w:tcPr>
          <w:p w14:paraId="553B0DDE" w14:textId="77777777" w:rsidR="0020210A" w:rsidRPr="002759CE" w:rsidRDefault="0020210A" w:rsidP="007D4B44">
            <w:pPr>
              <w:spacing w:after="0"/>
              <w:jc w:val="center"/>
              <w:rPr>
                <w:rFonts w:ascii="Calibri" w:eastAsia="Times New Roman" w:hAnsi="Calibri" w:cs="Calibri"/>
                <w:b/>
                <w:bCs/>
                <w:color w:val="000000"/>
                <w:lang w:val="en-GB" w:eastAsia="fr-FR"/>
              </w:rPr>
            </w:pPr>
          </w:p>
        </w:tc>
      </w:tr>
      <w:tr w:rsidR="0020210A" w:rsidRPr="0020210A" w14:paraId="56635EF6" w14:textId="77777777" w:rsidTr="00BC39C2">
        <w:trPr>
          <w:trHeight w:val="300"/>
          <w:jc w:val="center"/>
        </w:trPr>
        <w:tc>
          <w:tcPr>
            <w:tcW w:w="1965" w:type="dxa"/>
            <w:shd w:val="clear" w:color="auto" w:fill="auto"/>
            <w:vAlign w:val="center"/>
            <w:hideMark/>
          </w:tcPr>
          <w:p w14:paraId="08F1B79B" w14:textId="77777777" w:rsidR="0020210A" w:rsidRDefault="0020210A" w:rsidP="007A0386">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Development Macroeconomics</w:t>
            </w:r>
          </w:p>
          <w:p w14:paraId="3C1D6424" w14:textId="34058FD0" w:rsidR="0020210A" w:rsidRPr="00DD3BE7" w:rsidRDefault="0020210A" w:rsidP="007A0386">
            <w:pPr>
              <w:spacing w:after="0"/>
              <w:rPr>
                <w:rFonts w:ascii="Calibri" w:eastAsia="Times New Roman" w:hAnsi="Calibri" w:cs="Calibri"/>
                <w:b/>
                <w:color w:val="000000"/>
                <w:lang w:val="en-GB" w:eastAsia="fr-FR"/>
              </w:rPr>
            </w:pPr>
          </w:p>
        </w:tc>
        <w:tc>
          <w:tcPr>
            <w:tcW w:w="6083" w:type="dxa"/>
          </w:tcPr>
          <w:p w14:paraId="4E9780B6" w14:textId="0360E22B" w:rsidR="0020210A" w:rsidRPr="00E822B8" w:rsidRDefault="0020210A" w:rsidP="002A4936">
            <w:pPr>
              <w:pStyle w:val="Corpsdetexte2"/>
            </w:pPr>
            <w:r w:rsidRPr="00E822B8">
              <w:t xml:space="preserve">The course deals with three issues related to development macroeconomics. In </w:t>
            </w:r>
            <w:r w:rsidR="002A2182">
              <w:t>the</w:t>
            </w:r>
            <w:r w:rsidRPr="00E822B8">
              <w:t xml:space="preserve"> first </w:t>
            </w:r>
            <w:r w:rsidR="002A2182">
              <w:t>place</w:t>
            </w:r>
            <w:r w:rsidRPr="00E822B8">
              <w:t>, it seeks to identify the long-run determinants of economic development (historical events, institutions, geography, and culture). Second, the course takes a short-term perspective. The question is how fiscal policy can contribute to aggregate demand management. Finally, the course looks at the consequences of shocks on external and internal balances with a special focus on the dynamic of real exchange rate. The theoretical framework is that of the Salter Swan model. Moreover, the macroeconomic effects of natural disasters are studied. The notions of vulnerability and resilience are presented.</w:t>
            </w:r>
          </w:p>
          <w:p w14:paraId="25319279" w14:textId="77777777" w:rsidR="0020210A" w:rsidRPr="00E822B8" w:rsidRDefault="0020210A" w:rsidP="00E822B8">
            <w:pPr>
              <w:spacing w:after="0"/>
              <w:rPr>
                <w:rFonts w:eastAsia="Times New Roman" w:cstheme="minorHAnsi"/>
                <w:color w:val="000000"/>
                <w:szCs w:val="20"/>
                <w:lang w:val="en-GB" w:eastAsia="fr-FR"/>
              </w:rPr>
            </w:pPr>
          </w:p>
        </w:tc>
        <w:tc>
          <w:tcPr>
            <w:tcW w:w="3044" w:type="dxa"/>
          </w:tcPr>
          <w:p w14:paraId="79CCE2F4" w14:textId="77777777" w:rsidR="0020210A" w:rsidRDefault="0020210A" w:rsidP="006131F0">
            <w:r w:rsidRPr="0020210A">
              <w:t>Prof. Jean-Louis COMBES, U</w:t>
            </w:r>
            <w:r>
              <w:t>CA</w:t>
            </w:r>
          </w:p>
          <w:p w14:paraId="442B90EB" w14:textId="77777777" w:rsidR="0020210A" w:rsidRPr="002F4E50" w:rsidRDefault="005A681F" w:rsidP="0020210A">
            <w:pPr>
              <w:pStyle w:val="Corpsdetexte2"/>
              <w:rPr>
                <w:lang w:val="fr-FR"/>
              </w:rPr>
            </w:pPr>
            <w:hyperlink r:id="rId32" w:history="1">
              <w:r w:rsidR="0020210A" w:rsidRPr="002F4E50">
                <w:rPr>
                  <w:rStyle w:val="Lienhypertexte"/>
                  <w:lang w:val="fr-FR"/>
                </w:rPr>
                <w:t>j-louis.combes@uca.fr</w:t>
              </w:r>
            </w:hyperlink>
            <w:r w:rsidR="0020210A" w:rsidRPr="002F4E50">
              <w:rPr>
                <w:lang w:val="fr-FR"/>
              </w:rPr>
              <w:t xml:space="preserve"> </w:t>
            </w:r>
          </w:p>
        </w:tc>
      </w:tr>
      <w:tr w:rsidR="00BC39C2" w:rsidRPr="0020210A" w14:paraId="49A449B4" w14:textId="77777777" w:rsidTr="00BC39C2">
        <w:trPr>
          <w:trHeight w:val="300"/>
          <w:jc w:val="center"/>
        </w:trPr>
        <w:tc>
          <w:tcPr>
            <w:tcW w:w="1965" w:type="dxa"/>
            <w:shd w:val="clear" w:color="auto" w:fill="auto"/>
            <w:vAlign w:val="center"/>
          </w:tcPr>
          <w:p w14:paraId="095D111B" w14:textId="340E151F" w:rsidR="00BC39C2" w:rsidRDefault="00BC39C2" w:rsidP="007A0386">
            <w:pPr>
              <w:spacing w:after="0"/>
              <w:rPr>
                <w:rFonts w:ascii="Calibri" w:eastAsia="Times New Roman" w:hAnsi="Calibri" w:cs="Calibri"/>
                <w:b/>
                <w:color w:val="000000"/>
                <w:lang w:val="en-GB" w:eastAsia="fr-FR"/>
              </w:rPr>
            </w:pPr>
            <w:r>
              <w:rPr>
                <w:rFonts w:ascii="Calibri" w:eastAsia="Times New Roman" w:hAnsi="Calibri" w:cs="Calibri"/>
                <w:b/>
                <w:color w:val="000000"/>
                <w:lang w:val="en-GB" w:eastAsia="fr-FR"/>
              </w:rPr>
              <w:t xml:space="preserve">Enabling </w:t>
            </w:r>
            <w:r w:rsidR="002A2182">
              <w:rPr>
                <w:rFonts w:ascii="Calibri" w:eastAsia="Times New Roman" w:hAnsi="Calibri" w:cs="Calibri"/>
                <w:b/>
                <w:color w:val="000000"/>
                <w:lang w:val="en-GB" w:eastAsia="fr-FR"/>
              </w:rPr>
              <w:t>Development</w:t>
            </w:r>
            <w:r>
              <w:rPr>
                <w:rFonts w:ascii="Calibri" w:eastAsia="Times New Roman" w:hAnsi="Calibri" w:cs="Calibri"/>
                <w:b/>
                <w:color w:val="000000"/>
                <w:lang w:val="en-GB" w:eastAsia="fr-FR"/>
              </w:rPr>
              <w:t xml:space="preserve"> Policies</w:t>
            </w:r>
          </w:p>
          <w:p w14:paraId="55A95FC2" w14:textId="546AF567" w:rsidR="00F675F8" w:rsidRPr="00DD3BE7" w:rsidRDefault="00F675F8" w:rsidP="007A0386">
            <w:pPr>
              <w:spacing w:after="0"/>
              <w:rPr>
                <w:rFonts w:ascii="Calibri" w:eastAsia="Times New Roman" w:hAnsi="Calibri" w:cs="Calibri"/>
                <w:b/>
                <w:color w:val="000000"/>
                <w:lang w:val="en-GB" w:eastAsia="fr-FR"/>
              </w:rPr>
            </w:pPr>
          </w:p>
        </w:tc>
        <w:tc>
          <w:tcPr>
            <w:tcW w:w="6083" w:type="dxa"/>
          </w:tcPr>
          <w:p w14:paraId="5DCB8724" w14:textId="2B5F5738" w:rsidR="00BC39C2" w:rsidRPr="00BC39C2" w:rsidRDefault="00BC39C2" w:rsidP="00BC39C2">
            <w:pPr>
              <w:rPr>
                <w:lang w:val="en-GB"/>
              </w:rPr>
            </w:pPr>
            <w:r w:rsidRPr="00BC39C2">
              <w:rPr>
                <w:lang w:val="en-GB"/>
              </w:rPr>
              <w:t xml:space="preserve">The course aims at (1)be able to critically engage with the key policy debates in international development cooperation (2) be able to identify constraints that may impede implementation of pro-development policies, (3) apply political economy theories and concept to real cases of development policy(4).reflect upon the different nature of collective action problems underlying many obstacles for development </w:t>
            </w:r>
            <w:r w:rsidRPr="00BC39C2">
              <w:rPr>
                <w:lang w:val="en-GB"/>
              </w:rPr>
              <w:lastRenderedPageBreak/>
              <w:t xml:space="preserve">(coordination, </w:t>
            </w:r>
            <w:proofErr w:type="spellStart"/>
            <w:r w:rsidRPr="00BC39C2">
              <w:rPr>
                <w:lang w:val="en-GB"/>
              </w:rPr>
              <w:t>disagremment</w:t>
            </w:r>
            <w:proofErr w:type="spellEnd"/>
            <w:r w:rsidRPr="00BC39C2">
              <w:rPr>
                <w:lang w:val="en-GB"/>
              </w:rPr>
              <w:t xml:space="preserve">, defection, distribution ) and the </w:t>
            </w:r>
            <w:proofErr w:type="spellStart"/>
            <w:r w:rsidRPr="00BC39C2">
              <w:rPr>
                <w:lang w:val="en-GB"/>
              </w:rPr>
              <w:t>pontential</w:t>
            </w:r>
            <w:proofErr w:type="spellEnd"/>
            <w:r w:rsidRPr="00BC39C2">
              <w:rPr>
                <w:lang w:val="en-GB"/>
              </w:rPr>
              <w:t xml:space="preserve"> and limitations of </w:t>
            </w:r>
            <w:proofErr w:type="spellStart"/>
            <w:r w:rsidRPr="00BC39C2">
              <w:rPr>
                <w:lang w:val="en-GB"/>
              </w:rPr>
              <w:t>insitutional</w:t>
            </w:r>
            <w:proofErr w:type="spellEnd"/>
            <w:r w:rsidRPr="00BC39C2">
              <w:rPr>
                <w:lang w:val="en-GB"/>
              </w:rPr>
              <w:t>/</w:t>
            </w:r>
            <w:proofErr w:type="spellStart"/>
            <w:r w:rsidRPr="00BC39C2">
              <w:rPr>
                <w:lang w:val="en-GB"/>
              </w:rPr>
              <w:t>technicals</w:t>
            </w:r>
            <w:proofErr w:type="spellEnd"/>
            <w:r w:rsidRPr="00BC39C2">
              <w:rPr>
                <w:lang w:val="en-GB"/>
              </w:rPr>
              <w:t xml:space="preserve"> solution for these</w:t>
            </w:r>
            <w:r>
              <w:rPr>
                <w:lang w:val="en-GB"/>
              </w:rPr>
              <w:t>.</w:t>
            </w:r>
          </w:p>
        </w:tc>
        <w:tc>
          <w:tcPr>
            <w:tcW w:w="3044" w:type="dxa"/>
          </w:tcPr>
          <w:p w14:paraId="4D3D3CE9" w14:textId="77777777" w:rsidR="00BC39C2" w:rsidRDefault="00BC39C2" w:rsidP="006131F0">
            <w:r>
              <w:lastRenderedPageBreak/>
              <w:t>Armin Von Schiller IDOS, Germany</w:t>
            </w:r>
          </w:p>
          <w:p w14:paraId="640C5EF8" w14:textId="23874154" w:rsidR="00BC39C2" w:rsidRPr="0020210A" w:rsidRDefault="005A681F" w:rsidP="006131F0">
            <w:hyperlink r:id="rId33" w:history="1">
              <w:r w:rsidR="00BC39C2" w:rsidRPr="00DE1D36">
                <w:rPr>
                  <w:rStyle w:val="Lienhypertexte"/>
                </w:rPr>
                <w:t>Armin.Schiller@idos-research.de</w:t>
              </w:r>
            </w:hyperlink>
            <w:r w:rsidR="00BC39C2">
              <w:t xml:space="preserve"> </w:t>
            </w:r>
            <w:r w:rsidR="00BC39C2" w:rsidRPr="00BC39C2">
              <w:t xml:space="preserve"> </w:t>
            </w:r>
          </w:p>
        </w:tc>
      </w:tr>
      <w:tr w:rsidR="0020210A" w:rsidRPr="002A2182" w14:paraId="1ABFD9BB" w14:textId="77777777" w:rsidTr="00BC39C2">
        <w:trPr>
          <w:trHeight w:val="300"/>
          <w:jc w:val="center"/>
        </w:trPr>
        <w:tc>
          <w:tcPr>
            <w:tcW w:w="1965" w:type="dxa"/>
            <w:shd w:val="clear" w:color="auto" w:fill="auto"/>
            <w:vAlign w:val="center"/>
            <w:hideMark/>
          </w:tcPr>
          <w:p w14:paraId="3D3EEA2B" w14:textId="77777777" w:rsidR="0020210A" w:rsidRDefault="0020210A" w:rsidP="007A0386">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Trade policies and economic growth</w:t>
            </w:r>
          </w:p>
          <w:p w14:paraId="31AA558E" w14:textId="2FA8140C" w:rsidR="0020210A" w:rsidRPr="00DD3BE7" w:rsidRDefault="0020210A" w:rsidP="007A0386">
            <w:pPr>
              <w:spacing w:after="0"/>
              <w:rPr>
                <w:rFonts w:ascii="Calibri" w:eastAsia="Times New Roman" w:hAnsi="Calibri" w:cs="Calibri"/>
                <w:b/>
                <w:color w:val="000000"/>
                <w:lang w:val="en-GB" w:eastAsia="fr-FR"/>
              </w:rPr>
            </w:pPr>
          </w:p>
        </w:tc>
        <w:tc>
          <w:tcPr>
            <w:tcW w:w="6083" w:type="dxa"/>
          </w:tcPr>
          <w:p w14:paraId="6EA0EB92" w14:textId="77777777" w:rsidR="0020210A" w:rsidRDefault="0020210A" w:rsidP="002A4936">
            <w:pPr>
              <w:pStyle w:val="Corpsdetexte2"/>
            </w:pPr>
            <w:r w:rsidRPr="00E822B8">
              <w:t>This course will first provide a broad theoretical overview of trade policies and their welfare effects. Second, it will consider the institutional arrangements for trade policies (regional trade agreements and the World Trade Organization), and present the state of the current debates on trade and development at the World Trade Organization.</w:t>
            </w:r>
          </w:p>
          <w:p w14:paraId="2E7A28B7" w14:textId="77777777" w:rsidR="002A4936" w:rsidRPr="00E822B8" w:rsidRDefault="002A4936" w:rsidP="002A4936">
            <w:pPr>
              <w:pStyle w:val="Corpsdetexte2"/>
            </w:pPr>
          </w:p>
        </w:tc>
        <w:tc>
          <w:tcPr>
            <w:tcW w:w="3044" w:type="dxa"/>
          </w:tcPr>
          <w:p w14:paraId="1F78C4E1" w14:textId="77777777" w:rsidR="0020210A" w:rsidRPr="006131F0" w:rsidRDefault="0020210A" w:rsidP="006131F0">
            <w:pPr>
              <w:rPr>
                <w:lang w:val="en-US"/>
              </w:rPr>
            </w:pPr>
            <w:r w:rsidRPr="006131F0">
              <w:rPr>
                <w:lang w:val="en-US"/>
              </w:rPr>
              <w:t xml:space="preserve">Dr Kimm </w:t>
            </w:r>
            <w:proofErr w:type="spellStart"/>
            <w:r w:rsidRPr="006131F0">
              <w:rPr>
                <w:lang w:val="en-US"/>
              </w:rPr>
              <w:t>Gnangnon</w:t>
            </w:r>
            <w:proofErr w:type="spellEnd"/>
            <w:r w:rsidR="006131F0" w:rsidRPr="006131F0">
              <w:rPr>
                <w:lang w:val="en-US"/>
              </w:rPr>
              <w:t xml:space="preserve">, </w:t>
            </w:r>
            <w:r w:rsidRPr="006131F0">
              <w:rPr>
                <w:lang w:val="en-US"/>
              </w:rPr>
              <w:t>WTO</w:t>
            </w:r>
            <w:r w:rsidR="006131F0" w:rsidRPr="006131F0">
              <w:rPr>
                <w:lang w:val="en-US"/>
              </w:rPr>
              <w:t xml:space="preserve">, </w:t>
            </w:r>
            <w:r w:rsidR="006131F0">
              <w:rPr>
                <w:lang w:val="en-US"/>
              </w:rPr>
              <w:t>Switzerland</w:t>
            </w:r>
          </w:p>
          <w:p w14:paraId="7725C1C1" w14:textId="77777777" w:rsidR="0020210A" w:rsidRDefault="005A681F" w:rsidP="0020210A">
            <w:pPr>
              <w:pStyle w:val="Corpsdetexte2"/>
              <w:rPr>
                <w:rStyle w:val="Lienhypertexte"/>
                <w:color w:val="000000"/>
                <w:u w:val="none"/>
              </w:rPr>
            </w:pPr>
            <w:hyperlink r:id="rId34" w:history="1">
              <w:r w:rsidR="0020210A" w:rsidRPr="007528FA">
                <w:rPr>
                  <w:rStyle w:val="Lienhypertexte"/>
                </w:rPr>
                <w:t>kgnangnon@yahoo.fr</w:t>
              </w:r>
            </w:hyperlink>
          </w:p>
          <w:p w14:paraId="7E86F708" w14:textId="77777777" w:rsidR="0020210A" w:rsidRPr="00E822B8" w:rsidRDefault="0020210A" w:rsidP="00E822B8">
            <w:pPr>
              <w:spacing w:after="0"/>
              <w:rPr>
                <w:rFonts w:eastAsia="Times New Roman" w:cstheme="minorHAnsi"/>
                <w:color w:val="000000"/>
                <w:szCs w:val="20"/>
                <w:lang w:val="en-GB" w:eastAsia="fr-FR"/>
              </w:rPr>
            </w:pPr>
          </w:p>
        </w:tc>
      </w:tr>
      <w:tr w:rsidR="00BC39C2" w:rsidRPr="002A2182" w14:paraId="20ACC3E5" w14:textId="77777777" w:rsidTr="00BC39C2">
        <w:trPr>
          <w:trHeight w:val="300"/>
          <w:jc w:val="center"/>
        </w:trPr>
        <w:tc>
          <w:tcPr>
            <w:tcW w:w="1965" w:type="dxa"/>
            <w:shd w:val="clear" w:color="auto" w:fill="auto"/>
            <w:vAlign w:val="center"/>
          </w:tcPr>
          <w:p w14:paraId="529692E0" w14:textId="4E2458AC" w:rsidR="00F675F8" w:rsidRDefault="00BC39C2" w:rsidP="007A0386">
            <w:pPr>
              <w:spacing w:after="0"/>
              <w:rPr>
                <w:rFonts w:ascii="Calibri" w:eastAsia="Times New Roman" w:hAnsi="Calibri" w:cs="Calibri"/>
                <w:b/>
                <w:color w:val="000000"/>
                <w:lang w:val="en-GB" w:eastAsia="fr-FR"/>
              </w:rPr>
            </w:pPr>
            <w:r>
              <w:rPr>
                <w:rFonts w:ascii="Calibri" w:eastAsia="Times New Roman" w:hAnsi="Calibri" w:cs="Calibri"/>
                <w:b/>
                <w:color w:val="000000"/>
                <w:lang w:val="en-GB" w:eastAsia="fr-FR"/>
              </w:rPr>
              <w:t xml:space="preserve">Topic on Central Asian Economies </w:t>
            </w:r>
          </w:p>
          <w:p w14:paraId="32C73415" w14:textId="5E15CA21" w:rsidR="00BC39C2" w:rsidRPr="00DD3BE7" w:rsidRDefault="00BC39C2" w:rsidP="007A0386">
            <w:pPr>
              <w:spacing w:after="0"/>
              <w:rPr>
                <w:rFonts w:ascii="Calibri" w:eastAsia="Times New Roman" w:hAnsi="Calibri" w:cs="Calibri"/>
                <w:b/>
                <w:color w:val="000000"/>
                <w:lang w:val="en-GB" w:eastAsia="fr-FR"/>
              </w:rPr>
            </w:pPr>
          </w:p>
        </w:tc>
        <w:tc>
          <w:tcPr>
            <w:tcW w:w="6083" w:type="dxa"/>
          </w:tcPr>
          <w:p w14:paraId="2DCA553E" w14:textId="77777777" w:rsidR="00BC39C2" w:rsidRPr="00BC39C2" w:rsidRDefault="00BC39C2" w:rsidP="00BC39C2">
            <w:pPr>
              <w:pStyle w:val="Corpsdetexte2"/>
            </w:pPr>
            <w:r w:rsidRPr="00BC39C2">
              <w:t xml:space="preserve">The main aim of the course is to analyse the poverty and environmental issues in Central Asian (C.A.) countries within the framework of theories and studies on poverty reduction and environmental problems. Students will study poverty cases in Central Asian countries, and by analysing their theoretical background, they will try to find out the reasons for poverty in this region. In addition, they will study the effectiveness of the European Union’s strategy for Central Asia to reduce poverty and environmental remediation.  </w:t>
            </w:r>
          </w:p>
          <w:p w14:paraId="1F25E917" w14:textId="77777777" w:rsidR="00BC39C2" w:rsidRPr="00BC39C2" w:rsidRDefault="00BC39C2" w:rsidP="002A4936">
            <w:pPr>
              <w:pStyle w:val="Corpsdetexte2"/>
              <w:rPr>
                <w:lang w:val="en-US"/>
              </w:rPr>
            </w:pPr>
          </w:p>
        </w:tc>
        <w:tc>
          <w:tcPr>
            <w:tcW w:w="3044" w:type="dxa"/>
          </w:tcPr>
          <w:p w14:paraId="156D07E2" w14:textId="77777777" w:rsidR="00BC39C2" w:rsidRDefault="00BC39C2" w:rsidP="006131F0">
            <w:pPr>
              <w:rPr>
                <w:lang w:val="en-US"/>
              </w:rPr>
            </w:pPr>
            <w:r>
              <w:rPr>
                <w:lang w:val="en-US"/>
              </w:rPr>
              <w:t xml:space="preserve">Prof </w:t>
            </w:r>
            <w:proofErr w:type="spellStart"/>
            <w:r>
              <w:rPr>
                <w:lang w:val="en-US"/>
              </w:rPr>
              <w:t>Kyialbek</w:t>
            </w:r>
            <w:proofErr w:type="spellEnd"/>
            <w:r>
              <w:rPr>
                <w:lang w:val="en-US"/>
              </w:rPr>
              <w:t xml:space="preserve"> </w:t>
            </w:r>
            <w:proofErr w:type="spellStart"/>
            <w:r>
              <w:rPr>
                <w:lang w:val="en-US"/>
              </w:rPr>
              <w:t>Akmoldoev</w:t>
            </w:r>
            <w:proofErr w:type="spellEnd"/>
            <w:r>
              <w:rPr>
                <w:lang w:val="en-US"/>
              </w:rPr>
              <w:t xml:space="preserve"> AIU (Kirghizstan)</w:t>
            </w:r>
          </w:p>
          <w:p w14:paraId="0C6BDA92" w14:textId="2ED3EFA3" w:rsidR="00BC39C2" w:rsidRPr="006131F0" w:rsidRDefault="005A681F" w:rsidP="006131F0">
            <w:pPr>
              <w:rPr>
                <w:lang w:val="en-US"/>
              </w:rPr>
            </w:pPr>
            <w:hyperlink r:id="rId35" w:history="1">
              <w:r w:rsidR="00BC39C2" w:rsidRPr="00DE1D36">
                <w:rPr>
                  <w:rStyle w:val="Lienhypertexte"/>
                  <w:lang w:val="en-US"/>
                </w:rPr>
                <w:t>kiyalbek.akmoldoev@alatoo.edu.kg</w:t>
              </w:r>
            </w:hyperlink>
            <w:r w:rsidR="00BC39C2">
              <w:rPr>
                <w:lang w:val="en-US"/>
              </w:rPr>
              <w:t xml:space="preserve"> </w:t>
            </w:r>
            <w:r w:rsidR="00BC39C2" w:rsidRPr="00BC39C2">
              <w:rPr>
                <w:lang w:val="en-US"/>
              </w:rPr>
              <w:t xml:space="preserve"> </w:t>
            </w:r>
          </w:p>
        </w:tc>
      </w:tr>
      <w:tr w:rsidR="0020210A" w:rsidRPr="005F1DA8" w14:paraId="470EDFD9" w14:textId="77777777" w:rsidTr="00BC39C2">
        <w:trPr>
          <w:trHeight w:val="315"/>
          <w:jc w:val="center"/>
        </w:trPr>
        <w:tc>
          <w:tcPr>
            <w:tcW w:w="1965" w:type="dxa"/>
            <w:shd w:val="clear" w:color="auto" w:fill="auto"/>
            <w:vAlign w:val="center"/>
          </w:tcPr>
          <w:p w14:paraId="3E3DDCD6" w14:textId="77777777" w:rsidR="0020210A" w:rsidRDefault="0020210A" w:rsidP="007A0386">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Financing development 2</w:t>
            </w:r>
          </w:p>
          <w:p w14:paraId="664DC320" w14:textId="04F82F8E" w:rsidR="0020210A" w:rsidRPr="00DD3BE7" w:rsidRDefault="0020210A" w:rsidP="007A0386">
            <w:pPr>
              <w:spacing w:after="0"/>
              <w:rPr>
                <w:rFonts w:ascii="Calibri" w:eastAsia="Times New Roman" w:hAnsi="Calibri" w:cs="Calibri"/>
                <w:b/>
                <w:color w:val="000000"/>
                <w:lang w:val="en-GB" w:eastAsia="fr-FR"/>
              </w:rPr>
            </w:pPr>
          </w:p>
        </w:tc>
        <w:tc>
          <w:tcPr>
            <w:tcW w:w="6083" w:type="dxa"/>
          </w:tcPr>
          <w:p w14:paraId="5043841B" w14:textId="77777777" w:rsidR="0020210A" w:rsidRPr="00DD3BE7" w:rsidRDefault="0020210A" w:rsidP="002A4936">
            <w:pPr>
              <w:pStyle w:val="Corpsdetexte2"/>
            </w:pPr>
            <w:r w:rsidRPr="00DD3BE7">
              <w:t xml:space="preserve">Part 1: Domestic Revenue Mobilization </w:t>
            </w:r>
          </w:p>
          <w:p w14:paraId="492FE5B6" w14:textId="77777777" w:rsidR="0020210A" w:rsidRPr="00DD3BE7" w:rsidRDefault="0020210A" w:rsidP="002A4936">
            <w:pPr>
              <w:pStyle w:val="Corpsdetexte2"/>
              <w:numPr>
                <w:ilvl w:val="0"/>
                <w:numId w:val="24"/>
              </w:numPr>
            </w:pPr>
            <w:r w:rsidRPr="00DD3BE7">
              <w:t>Introduction to domestic Revenue Mobilization</w:t>
            </w:r>
          </w:p>
          <w:p w14:paraId="4D8C5228" w14:textId="77777777" w:rsidR="0020210A" w:rsidRPr="00DD3BE7" w:rsidRDefault="0020210A" w:rsidP="002A4936">
            <w:pPr>
              <w:pStyle w:val="Corpsdetexte2"/>
              <w:numPr>
                <w:ilvl w:val="0"/>
                <w:numId w:val="24"/>
              </w:numPr>
            </w:pPr>
            <w:r w:rsidRPr="00DD3BE7">
              <w:t>Direct taxation</w:t>
            </w:r>
          </w:p>
          <w:p w14:paraId="1B38969C" w14:textId="77777777" w:rsidR="0020210A" w:rsidRPr="00DD3BE7" w:rsidRDefault="0020210A" w:rsidP="002A4936">
            <w:pPr>
              <w:pStyle w:val="Corpsdetexte2"/>
              <w:numPr>
                <w:ilvl w:val="0"/>
                <w:numId w:val="24"/>
              </w:numPr>
            </w:pPr>
            <w:r w:rsidRPr="00DD3BE7">
              <w:t>Indirect taxation</w:t>
            </w:r>
          </w:p>
          <w:p w14:paraId="64F69C7C" w14:textId="77777777" w:rsidR="0020210A" w:rsidRPr="00DD3BE7" w:rsidRDefault="0020210A" w:rsidP="002A4936">
            <w:pPr>
              <w:pStyle w:val="Corpsdetexte2"/>
              <w:numPr>
                <w:ilvl w:val="0"/>
                <w:numId w:val="24"/>
              </w:numPr>
            </w:pPr>
            <w:r w:rsidRPr="00DD3BE7">
              <w:t>Natural resources taxation &amp; fragile states</w:t>
            </w:r>
          </w:p>
          <w:p w14:paraId="63DE3BA1" w14:textId="77777777" w:rsidR="0020210A" w:rsidRPr="00DD3BE7" w:rsidRDefault="0020210A" w:rsidP="002A4936">
            <w:pPr>
              <w:pStyle w:val="Corpsdetexte2"/>
            </w:pPr>
          </w:p>
          <w:p w14:paraId="5FA26F9F" w14:textId="77777777" w:rsidR="0020210A" w:rsidRPr="00DD3BE7" w:rsidRDefault="0020210A" w:rsidP="002A4936">
            <w:pPr>
              <w:pStyle w:val="Corpsdetexte2"/>
            </w:pPr>
            <w:r w:rsidRPr="00DD3BE7">
              <w:t xml:space="preserve">Part 2: Beyond </w:t>
            </w:r>
            <w:r w:rsidR="00DF5524" w:rsidRPr="00DD3BE7">
              <w:t>Taxation:</w:t>
            </w:r>
            <w:r w:rsidRPr="00DD3BE7">
              <w:t xml:space="preserve"> internal and external Financing</w:t>
            </w:r>
          </w:p>
          <w:p w14:paraId="75A10252" w14:textId="77777777" w:rsidR="0020210A" w:rsidRPr="00DD3BE7" w:rsidRDefault="0020210A" w:rsidP="002A4936">
            <w:pPr>
              <w:pStyle w:val="Corpsdetexte2"/>
              <w:numPr>
                <w:ilvl w:val="0"/>
                <w:numId w:val="25"/>
              </w:numPr>
            </w:pPr>
            <w:r w:rsidRPr="00DD3BE7">
              <w:t>Internal financing without taxes: Internal Public borrowing</w:t>
            </w:r>
          </w:p>
          <w:p w14:paraId="3CE302A5" w14:textId="77777777" w:rsidR="0020210A" w:rsidRPr="00DD3BE7" w:rsidRDefault="0020210A" w:rsidP="002A4936">
            <w:pPr>
              <w:pStyle w:val="Corpsdetexte2"/>
              <w:numPr>
                <w:ilvl w:val="0"/>
                <w:numId w:val="25"/>
              </w:numPr>
            </w:pPr>
            <w:r w:rsidRPr="00DD3BE7">
              <w:t xml:space="preserve">Introduction to external financing: Benefits and costs of external financing / </w:t>
            </w:r>
            <w:proofErr w:type="spellStart"/>
            <w:r w:rsidRPr="00DD3BE7">
              <w:t>BoP</w:t>
            </w:r>
            <w:proofErr w:type="spellEnd"/>
            <w:r w:rsidRPr="00DD3BE7">
              <w:t xml:space="preserve"> analysis</w:t>
            </w:r>
          </w:p>
          <w:p w14:paraId="6BE93B59" w14:textId="77777777" w:rsidR="0020210A" w:rsidRDefault="0020210A" w:rsidP="002A4936">
            <w:pPr>
              <w:pStyle w:val="Corpsdetexte2"/>
              <w:numPr>
                <w:ilvl w:val="0"/>
                <w:numId w:val="25"/>
              </w:numPr>
            </w:pPr>
            <w:r w:rsidRPr="00DD3BE7">
              <w:t>External financing for Development: ODA / Other Official Flows / Private Aid</w:t>
            </w:r>
          </w:p>
          <w:p w14:paraId="6D96A324" w14:textId="77777777" w:rsidR="002A4936" w:rsidRPr="00E822B8" w:rsidRDefault="002A4936" w:rsidP="002A4936">
            <w:pPr>
              <w:spacing w:after="0"/>
              <w:contextualSpacing/>
              <w:rPr>
                <w:rFonts w:cstheme="minorHAnsi"/>
                <w:szCs w:val="20"/>
                <w:lang w:val="en-US"/>
              </w:rPr>
            </w:pPr>
          </w:p>
        </w:tc>
        <w:tc>
          <w:tcPr>
            <w:tcW w:w="3044" w:type="dxa"/>
          </w:tcPr>
          <w:p w14:paraId="46FD85CD" w14:textId="77777777" w:rsidR="000E2C44" w:rsidRPr="00827079" w:rsidRDefault="000E2C44" w:rsidP="006131F0">
            <w:proofErr w:type="spellStart"/>
            <w:r>
              <w:t>Ass</w:t>
            </w:r>
            <w:proofErr w:type="spellEnd"/>
            <w:r>
              <w:t xml:space="preserve">. Prof. </w:t>
            </w:r>
            <w:r w:rsidRPr="00827079">
              <w:t xml:space="preserve">Samuel </w:t>
            </w:r>
            <w:r w:rsidRPr="000E2C44">
              <w:rPr>
                <w:caps/>
              </w:rPr>
              <w:t>Guérineau</w:t>
            </w:r>
            <w:r>
              <w:t>, UCA</w:t>
            </w:r>
            <w:r w:rsidRPr="00827079">
              <w:t xml:space="preserve"> </w:t>
            </w:r>
          </w:p>
          <w:p w14:paraId="0702EEB4" w14:textId="77777777" w:rsidR="000E2C44" w:rsidRPr="002F4E50" w:rsidRDefault="005A681F" w:rsidP="000E2C44">
            <w:pPr>
              <w:pStyle w:val="Corpsdetexte2"/>
              <w:rPr>
                <w:lang w:val="fr-FR"/>
              </w:rPr>
            </w:pPr>
            <w:hyperlink r:id="rId36" w:history="1">
              <w:r w:rsidR="000E2C44" w:rsidRPr="002F4E50">
                <w:rPr>
                  <w:rStyle w:val="Lienhypertexte"/>
                  <w:lang w:val="fr-FR"/>
                </w:rPr>
                <w:t>Samuel.guerineau@uca.fr</w:t>
              </w:r>
            </w:hyperlink>
          </w:p>
          <w:p w14:paraId="168C3214" w14:textId="77777777" w:rsidR="000E2C44" w:rsidRPr="002F4E50" w:rsidRDefault="000E2C44" w:rsidP="000E2C44">
            <w:pPr>
              <w:pStyle w:val="Corpsdetexte2"/>
              <w:rPr>
                <w:lang w:val="fr-FR"/>
              </w:rPr>
            </w:pPr>
          </w:p>
          <w:p w14:paraId="1B69F612" w14:textId="77777777" w:rsidR="000E2C44" w:rsidRPr="00827079" w:rsidRDefault="000E2C44" w:rsidP="006131F0">
            <w:r>
              <w:t xml:space="preserve">Prof. </w:t>
            </w:r>
            <w:r w:rsidRPr="00827079">
              <w:t xml:space="preserve">Grégoire </w:t>
            </w:r>
            <w:r w:rsidRPr="000E2C44">
              <w:rPr>
                <w:rFonts w:cs="Calibri"/>
                <w:caps/>
                <w:szCs w:val="20"/>
              </w:rPr>
              <w:t>Rota-Graziosi</w:t>
            </w:r>
            <w:r>
              <w:t>, UCA</w:t>
            </w:r>
          </w:p>
          <w:p w14:paraId="4B11CAFC" w14:textId="77777777" w:rsidR="000E2C44" w:rsidRDefault="005A681F" w:rsidP="000E2C44">
            <w:pPr>
              <w:pStyle w:val="Corpsdetexte2"/>
              <w:rPr>
                <w:rFonts w:cstheme="minorHAnsi"/>
                <w:sz w:val="18"/>
                <w:szCs w:val="18"/>
              </w:rPr>
            </w:pPr>
            <w:hyperlink r:id="rId37" w:history="1">
              <w:r w:rsidR="000E2C44" w:rsidRPr="004F35BF">
                <w:rPr>
                  <w:rStyle w:val="Lienhypertexte"/>
                  <w:rFonts w:cstheme="minorHAnsi"/>
                  <w:sz w:val="18"/>
                  <w:szCs w:val="18"/>
                </w:rPr>
                <w:t>Gregoire.ROTA-GRAZIOSI@uca.fr</w:t>
              </w:r>
            </w:hyperlink>
          </w:p>
          <w:p w14:paraId="04A4F31A" w14:textId="77777777" w:rsidR="0020210A" w:rsidRPr="00DD3BE7" w:rsidRDefault="0020210A" w:rsidP="00E822B8">
            <w:pPr>
              <w:spacing w:after="0"/>
              <w:rPr>
                <w:rFonts w:cstheme="minorHAnsi"/>
                <w:szCs w:val="20"/>
                <w:lang w:val="en-US"/>
              </w:rPr>
            </w:pPr>
          </w:p>
        </w:tc>
      </w:tr>
      <w:tr w:rsidR="00BC39C2" w:rsidRPr="005F1DA8" w14:paraId="4E9704F4" w14:textId="77777777" w:rsidTr="00BC39C2">
        <w:trPr>
          <w:trHeight w:val="315"/>
          <w:jc w:val="center"/>
        </w:trPr>
        <w:tc>
          <w:tcPr>
            <w:tcW w:w="1965" w:type="dxa"/>
            <w:shd w:val="clear" w:color="auto" w:fill="auto"/>
            <w:vAlign w:val="center"/>
          </w:tcPr>
          <w:p w14:paraId="19A2A7EF" w14:textId="77777777" w:rsidR="00BC39C2" w:rsidRDefault="00BC39C2" w:rsidP="00BC39C2">
            <w:pPr>
              <w:spacing w:after="0"/>
              <w:rPr>
                <w:rFonts w:ascii="Calibri" w:eastAsia="Times New Roman" w:hAnsi="Calibri" w:cs="Calibri"/>
                <w:b/>
                <w:color w:val="000000"/>
                <w:lang w:eastAsia="fr-FR"/>
              </w:rPr>
            </w:pPr>
            <w:r>
              <w:rPr>
                <w:rFonts w:ascii="Calibri" w:eastAsia="Times New Roman" w:hAnsi="Calibri" w:cs="Calibri"/>
                <w:b/>
                <w:color w:val="000000"/>
                <w:lang w:eastAsia="fr-FR"/>
              </w:rPr>
              <w:t xml:space="preserve">UNESCO Case </w:t>
            </w:r>
            <w:proofErr w:type="spellStart"/>
            <w:r>
              <w:rPr>
                <w:rFonts w:ascii="Calibri" w:eastAsia="Times New Roman" w:hAnsi="Calibri" w:cs="Calibri"/>
                <w:b/>
                <w:color w:val="000000"/>
                <w:lang w:eastAsia="fr-FR"/>
              </w:rPr>
              <w:t>Studies</w:t>
            </w:r>
            <w:proofErr w:type="spellEnd"/>
          </w:p>
          <w:p w14:paraId="19F39ADB" w14:textId="40450CB7" w:rsidR="00BC39C2" w:rsidRPr="00DD3BE7" w:rsidRDefault="00BC39C2" w:rsidP="00BC39C2">
            <w:pPr>
              <w:spacing w:after="0"/>
              <w:rPr>
                <w:rFonts w:ascii="Calibri" w:eastAsia="Times New Roman" w:hAnsi="Calibri" w:cs="Calibri"/>
                <w:b/>
                <w:color w:val="000000"/>
                <w:lang w:val="en-GB" w:eastAsia="fr-FR"/>
              </w:rPr>
            </w:pPr>
          </w:p>
        </w:tc>
        <w:tc>
          <w:tcPr>
            <w:tcW w:w="6083" w:type="dxa"/>
            <w:vAlign w:val="center"/>
          </w:tcPr>
          <w:p w14:paraId="031A4C2D" w14:textId="77777777" w:rsidR="00BC39C2" w:rsidRDefault="00BC39C2" w:rsidP="00BC39C2">
            <w:pPr>
              <w:rPr>
                <w:lang w:val="en-GB"/>
              </w:rPr>
            </w:pPr>
            <w:r w:rsidRPr="00EE4387">
              <w:rPr>
                <w:lang w:val="en-GB"/>
              </w:rPr>
              <w:t>This course aims to build up a knowledge base, an understanding</w:t>
            </w:r>
            <w:r>
              <w:rPr>
                <w:lang w:val="en-GB"/>
              </w:rPr>
              <w:t>,</w:t>
            </w:r>
            <w:r w:rsidRPr="00EE4387">
              <w:rPr>
                <w:lang w:val="en-GB"/>
              </w:rPr>
              <w:t xml:space="preserve"> and an appreciation of at least two regions</w:t>
            </w:r>
            <w:r>
              <w:rPr>
                <w:lang w:val="en-GB"/>
              </w:rPr>
              <w:t>,</w:t>
            </w:r>
            <w:r w:rsidRPr="00EE4387">
              <w:rPr>
                <w:lang w:val="en-GB"/>
              </w:rPr>
              <w:t xml:space="preserve"> compar</w:t>
            </w:r>
            <w:r>
              <w:rPr>
                <w:lang w:val="en-GB"/>
              </w:rPr>
              <w:t>ing</w:t>
            </w:r>
            <w:r w:rsidRPr="00EE4387">
              <w:rPr>
                <w:lang w:val="en-GB"/>
              </w:rPr>
              <w:t xml:space="preserve"> them </w:t>
            </w:r>
            <w:r>
              <w:rPr>
                <w:lang w:val="en-GB"/>
              </w:rPr>
              <w:t>t</w:t>
            </w:r>
            <w:r w:rsidRPr="00EE4387">
              <w:rPr>
                <w:lang w:val="en-GB"/>
              </w:rPr>
              <w:t>o explore the dynamics of development in each site. The student</w:t>
            </w:r>
            <w:r>
              <w:rPr>
                <w:lang w:val="en-GB"/>
              </w:rPr>
              <w:t>’</w:t>
            </w:r>
            <w:r w:rsidRPr="00EE4387">
              <w:rPr>
                <w:lang w:val="en-GB"/>
              </w:rPr>
              <w:t>s development economic skills base and general knowledge will be fully engaged.</w:t>
            </w:r>
          </w:p>
          <w:p w14:paraId="22E9049C" w14:textId="77777777" w:rsidR="00BC39C2" w:rsidRDefault="00BC39C2" w:rsidP="00BC39C2">
            <w:pPr>
              <w:rPr>
                <w:lang w:val="en-GB"/>
              </w:rPr>
            </w:pPr>
            <w:r w:rsidRPr="00EE4387">
              <w:rPr>
                <w:lang w:val="en-GB"/>
              </w:rPr>
              <w:t xml:space="preserve">In the class we would be able to compare (sustainable) development economics from a viewpoint of the natural environment including topics such as </w:t>
            </w:r>
            <w:proofErr w:type="spellStart"/>
            <w:r w:rsidRPr="00EE4387">
              <w:rPr>
                <w:lang w:val="en-GB"/>
              </w:rPr>
              <w:t>geobiodiverisity</w:t>
            </w:r>
            <w:proofErr w:type="spellEnd"/>
            <w:r w:rsidRPr="00EE4387">
              <w:rPr>
                <w:lang w:val="en-GB"/>
              </w:rPr>
              <w:t>, ecosystems, hazards, resources (water, minerals, soils, landscapes), the community, historical perspectives and current social and economic dynamics.</w:t>
            </w:r>
          </w:p>
          <w:p w14:paraId="6062993B" w14:textId="77777777" w:rsidR="00BC39C2" w:rsidRDefault="00BC39C2" w:rsidP="00BC39C2">
            <w:pPr>
              <w:rPr>
                <w:lang w:val="en-GB"/>
              </w:rPr>
            </w:pPr>
            <w:r w:rsidRPr="00EE4387">
              <w:rPr>
                <w:lang w:val="en-GB"/>
              </w:rPr>
              <w:t xml:space="preserve">The analysis of the areas would be done using a territorial and systems analysis approach. The idea is to employ any skills the students gain in other modules, and consolidate </w:t>
            </w:r>
            <w:proofErr w:type="spellStart"/>
            <w:r w:rsidRPr="00EE4387">
              <w:rPr>
                <w:lang w:val="en-GB"/>
              </w:rPr>
              <w:t>theem</w:t>
            </w:r>
            <w:proofErr w:type="spellEnd"/>
            <w:r w:rsidRPr="00EE4387">
              <w:rPr>
                <w:lang w:val="en-GB"/>
              </w:rPr>
              <w:t xml:space="preserve"> on practical examples.</w:t>
            </w:r>
          </w:p>
          <w:p w14:paraId="419D64FE" w14:textId="77777777" w:rsidR="00BC39C2" w:rsidRPr="00EE4387" w:rsidRDefault="00BC39C2" w:rsidP="00BC39C2">
            <w:pPr>
              <w:rPr>
                <w:lang w:val="en-GB"/>
              </w:rPr>
            </w:pPr>
            <w:r w:rsidRPr="00EE4387">
              <w:rPr>
                <w:lang w:val="en-GB"/>
              </w:rPr>
              <w:t xml:space="preserve">Geographical information systems can be used to create maps of the areas using data obtained by the participants. Systems analysis will </w:t>
            </w:r>
            <w:proofErr w:type="gramStart"/>
            <w:r w:rsidRPr="00EE4387">
              <w:rPr>
                <w:lang w:val="en-GB"/>
              </w:rPr>
              <w:t>learnt</w:t>
            </w:r>
            <w:proofErr w:type="gramEnd"/>
            <w:r w:rsidRPr="00EE4387">
              <w:rPr>
                <w:lang w:val="en-GB"/>
              </w:rPr>
              <w:t xml:space="preserve"> and will be used to develop models of different systems and their interaction within the area. </w:t>
            </w:r>
          </w:p>
          <w:p w14:paraId="4E384814" w14:textId="77777777" w:rsidR="00BC39C2" w:rsidRPr="00EE4387" w:rsidRDefault="00BC39C2" w:rsidP="00BC39C2">
            <w:pPr>
              <w:rPr>
                <w:lang w:val="en-GB"/>
              </w:rPr>
            </w:pPr>
            <w:r w:rsidRPr="00EE4387">
              <w:rPr>
                <w:lang w:val="en-GB"/>
              </w:rPr>
              <w:t>Methods of interacting with local communities, local actors, private sector, governments and international bodies will be explored.</w:t>
            </w:r>
          </w:p>
          <w:p w14:paraId="31888F03" w14:textId="6031FF01" w:rsidR="00BC39C2" w:rsidRPr="00DD3BE7" w:rsidRDefault="00BC39C2" w:rsidP="00BC39C2">
            <w:pPr>
              <w:pStyle w:val="Corpsdetexte2"/>
            </w:pPr>
            <w:r>
              <w:lastRenderedPageBreak/>
              <w:t>The ultimate aim is for the participants to build together a clear picture of each area, its dynamics and to explore the complexities of development issues in a comparative manner</w:t>
            </w:r>
          </w:p>
        </w:tc>
        <w:tc>
          <w:tcPr>
            <w:tcW w:w="3044" w:type="dxa"/>
          </w:tcPr>
          <w:p w14:paraId="7910BE19" w14:textId="77777777" w:rsidR="00BC39C2" w:rsidRDefault="00BC39C2" w:rsidP="00BC39C2">
            <w:r w:rsidRPr="00EE4387">
              <w:lastRenderedPageBreak/>
              <w:t xml:space="preserve">Prof Benjamin Van </w:t>
            </w:r>
            <w:proofErr w:type="spellStart"/>
            <w:r w:rsidRPr="00EE4387">
              <w:t>Wyk</w:t>
            </w:r>
            <w:proofErr w:type="spellEnd"/>
            <w:r w:rsidRPr="00EE4387">
              <w:t xml:space="preserve"> de Vrie</w:t>
            </w:r>
            <w:r>
              <w:t>s, UCA</w:t>
            </w:r>
          </w:p>
          <w:p w14:paraId="5EE33C8E" w14:textId="1259C523" w:rsidR="00BC39C2" w:rsidRDefault="005A681F" w:rsidP="00BC39C2">
            <w:hyperlink r:id="rId38" w:history="1">
              <w:r w:rsidR="00BC39C2" w:rsidRPr="00DE1D36">
                <w:rPr>
                  <w:rStyle w:val="Lienhypertexte"/>
                </w:rPr>
                <w:t>ben.vanwyk@uca.fr</w:t>
              </w:r>
            </w:hyperlink>
            <w:r w:rsidR="00BC39C2">
              <w:t xml:space="preserve"> </w:t>
            </w:r>
            <w:r w:rsidR="00BC39C2" w:rsidRPr="00EE4387">
              <w:t xml:space="preserve"> </w:t>
            </w:r>
          </w:p>
        </w:tc>
      </w:tr>
      <w:tr w:rsidR="00BC39C2" w:rsidRPr="000E2C44" w14:paraId="069C7275" w14:textId="77777777" w:rsidTr="00BC39C2">
        <w:trPr>
          <w:trHeight w:val="300"/>
          <w:jc w:val="center"/>
        </w:trPr>
        <w:tc>
          <w:tcPr>
            <w:tcW w:w="1965" w:type="dxa"/>
            <w:shd w:val="clear" w:color="auto" w:fill="auto"/>
            <w:vAlign w:val="center"/>
            <w:hideMark/>
          </w:tcPr>
          <w:p w14:paraId="20AE528A" w14:textId="77777777" w:rsidR="00BC39C2" w:rsidRDefault="00BC39C2" w:rsidP="00BC39C2">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Principles of natural resources economics</w:t>
            </w:r>
          </w:p>
          <w:p w14:paraId="5AA12F47" w14:textId="4C69AD2F"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749FAB01" w14:textId="77777777" w:rsidR="00BC39C2" w:rsidRDefault="00BC39C2" w:rsidP="00BC39C2">
            <w:pPr>
              <w:pStyle w:val="Corpsdetexte2"/>
            </w:pPr>
            <w:r w:rsidRPr="000E2C44">
              <w:t xml:space="preserve">The course deals with natural resources extraction and uses economic reasoning and tools within the standard economic framework. The lecture consists of an introduction (chapter I) and three chapters that deal with exhaustible resources (chapter II), renewable resources (chapter III). We pay specific attention to open-access and common pool resources in Chapter IV. In Chapter II, students depart from the seminal contribution of Hotelling that posited one of the most well-known results about optimal depletion (Hotelling, 1931). The chapter successively gives an economic definition of exhaustible resources and discusses the core concept of scarcity rent that Ricardo enriched (Fisher, 2018). Then the chapter sets up a simple theoretical framework that allows deriving the main theoretical results established by Hotelling. This simple setup extends to tackle the effects of changes induced on the demand-side or the supply side of natural resource markets. The last section opens on the multi-period case and discusses the relevance of the </w:t>
            </w:r>
            <w:proofErr w:type="spellStart"/>
            <w:r w:rsidRPr="000E2C44">
              <w:t>Hotellinian</w:t>
            </w:r>
            <w:proofErr w:type="spellEnd"/>
            <w:r w:rsidRPr="000E2C44">
              <w:t xml:space="preserve"> framework. Chapter III is devoted to renewable resources that are potentially inexhaustible as long as the harvest does not drive them to extinction. Optimal harvesting rules related to bio-economic models are established and compared under different settings, i.e., private property and open access. Within this framework, fisheries serve as an example. Natural resources generate rents that can be completely or partly dissipated because of open-access or poorly managed common-pool resources, which can lead to the tragedy of the commons if collective action fails (Ostrom, 2018). Chapter IV refers to Ostrom's contribution to "governing the commons" (Ostrom, 1990).</w:t>
            </w:r>
          </w:p>
          <w:p w14:paraId="2C703B01" w14:textId="77777777" w:rsidR="00BC39C2" w:rsidRPr="00E822B8" w:rsidRDefault="00BC39C2" w:rsidP="00BC39C2">
            <w:pPr>
              <w:pStyle w:val="Corpsdetexte2"/>
            </w:pPr>
          </w:p>
        </w:tc>
        <w:tc>
          <w:tcPr>
            <w:tcW w:w="3044" w:type="dxa"/>
          </w:tcPr>
          <w:p w14:paraId="68944FBB" w14:textId="77777777" w:rsidR="00BC39C2" w:rsidRPr="00D61087" w:rsidRDefault="00BC39C2" w:rsidP="00BC39C2">
            <w:r w:rsidRPr="00D61087">
              <w:t>Prof. Pascale Combes Motel, U</w:t>
            </w:r>
            <w:r>
              <w:t>CA</w:t>
            </w:r>
          </w:p>
          <w:p w14:paraId="1CC3A5E2" w14:textId="77777777" w:rsidR="00BC39C2" w:rsidRDefault="005A681F" w:rsidP="00BC39C2">
            <w:pPr>
              <w:rPr>
                <w:rFonts w:cstheme="minorHAnsi"/>
                <w:sz w:val="18"/>
                <w:szCs w:val="18"/>
              </w:rPr>
            </w:pPr>
            <w:hyperlink r:id="rId39" w:history="1">
              <w:r w:rsidR="00BC39C2" w:rsidRPr="004F35BF">
                <w:rPr>
                  <w:rStyle w:val="Lienhypertexte"/>
                  <w:rFonts w:cstheme="minorHAnsi"/>
                  <w:sz w:val="18"/>
                  <w:szCs w:val="18"/>
                </w:rPr>
                <w:t>pascale.motel_combes@uca.fr</w:t>
              </w:r>
            </w:hyperlink>
          </w:p>
          <w:p w14:paraId="18BF86A0" w14:textId="77777777" w:rsidR="00BC39C2" w:rsidRPr="000E2C44" w:rsidRDefault="00BC39C2" w:rsidP="00BC39C2">
            <w:pPr>
              <w:pStyle w:val="Corpsdetexte2"/>
              <w:rPr>
                <w:lang w:val="fr-FR"/>
              </w:rPr>
            </w:pPr>
          </w:p>
        </w:tc>
      </w:tr>
      <w:tr w:rsidR="00BC39C2" w:rsidRPr="000E2C44" w14:paraId="08E7D85C" w14:textId="77777777" w:rsidTr="00BC39C2">
        <w:trPr>
          <w:trHeight w:val="300"/>
          <w:jc w:val="center"/>
        </w:trPr>
        <w:tc>
          <w:tcPr>
            <w:tcW w:w="1965" w:type="dxa"/>
            <w:shd w:val="clear" w:color="auto" w:fill="auto"/>
            <w:vAlign w:val="center"/>
            <w:hideMark/>
          </w:tcPr>
          <w:p w14:paraId="3ADFAD2C" w14:textId="77777777" w:rsidR="00BC39C2" w:rsidRDefault="00BC39C2" w:rsidP="00BC39C2">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Sustainable development economics 3</w:t>
            </w:r>
          </w:p>
          <w:p w14:paraId="32035371" w14:textId="0D25AFAE"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44A4E374" w14:textId="77777777" w:rsidR="00BC39C2" w:rsidRDefault="00BC39C2" w:rsidP="00BC39C2">
            <w:pPr>
              <w:pStyle w:val="Corpsdetexte2"/>
            </w:pPr>
            <w:r w:rsidRPr="00E822B8">
              <w:t>The course is a follow-up to Semester 2. It aims at giving the students a better understanding of the sustainable development (SD) concept taking the lenses of an economist. First, the introduction opens with a discussion on the sustainability concept Then I present three topics that are closely related to SD. They are water resources, food resources, and trade and the environment. The presentation of each topic is fact-based, provides a theoretical framework, and examines some policy implications.</w:t>
            </w:r>
          </w:p>
          <w:p w14:paraId="04B6A4F9" w14:textId="77777777" w:rsidR="00BC39C2" w:rsidRPr="00E822B8" w:rsidRDefault="00BC39C2" w:rsidP="00BC39C2">
            <w:pPr>
              <w:pStyle w:val="Corpsdetexte2"/>
            </w:pPr>
          </w:p>
        </w:tc>
        <w:tc>
          <w:tcPr>
            <w:tcW w:w="3044" w:type="dxa"/>
          </w:tcPr>
          <w:p w14:paraId="6DE39109" w14:textId="77777777" w:rsidR="00BC39C2" w:rsidRPr="00D61087" w:rsidRDefault="00BC39C2" w:rsidP="00BC39C2">
            <w:r w:rsidRPr="00D61087">
              <w:t>Prof. Pascale Combes Motel, U</w:t>
            </w:r>
            <w:r>
              <w:t>CA</w:t>
            </w:r>
          </w:p>
          <w:p w14:paraId="4E400965" w14:textId="77777777" w:rsidR="00BC39C2" w:rsidRDefault="005A681F" w:rsidP="00BC39C2">
            <w:pPr>
              <w:rPr>
                <w:rFonts w:cstheme="minorHAnsi"/>
                <w:sz w:val="18"/>
                <w:szCs w:val="18"/>
              </w:rPr>
            </w:pPr>
            <w:hyperlink r:id="rId40" w:history="1">
              <w:r w:rsidR="00BC39C2" w:rsidRPr="004F35BF">
                <w:rPr>
                  <w:rStyle w:val="Lienhypertexte"/>
                  <w:rFonts w:cstheme="minorHAnsi"/>
                  <w:sz w:val="18"/>
                  <w:szCs w:val="18"/>
                </w:rPr>
                <w:t>pascale.motel_combes@uca.fr</w:t>
              </w:r>
            </w:hyperlink>
          </w:p>
          <w:p w14:paraId="09B53CBD" w14:textId="77777777" w:rsidR="00BC39C2" w:rsidRPr="000E2C44" w:rsidRDefault="00BC39C2" w:rsidP="00BC39C2">
            <w:pPr>
              <w:pStyle w:val="Corpsdetexte2"/>
              <w:rPr>
                <w:rFonts w:cstheme="minorHAnsi"/>
                <w:lang w:val="fr-FR"/>
              </w:rPr>
            </w:pPr>
          </w:p>
        </w:tc>
      </w:tr>
      <w:tr w:rsidR="00BC39C2" w:rsidRPr="005F1DA8" w14:paraId="659F6BAC" w14:textId="77777777" w:rsidTr="00BC39C2">
        <w:trPr>
          <w:trHeight w:val="300"/>
          <w:jc w:val="center"/>
        </w:trPr>
        <w:tc>
          <w:tcPr>
            <w:tcW w:w="1965" w:type="dxa"/>
            <w:shd w:val="clear" w:color="auto" w:fill="auto"/>
            <w:vAlign w:val="center"/>
          </w:tcPr>
          <w:p w14:paraId="40B35F8C" w14:textId="77777777" w:rsidR="00BC39C2" w:rsidRDefault="00BC39C2" w:rsidP="00BC39C2">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Climate change economics</w:t>
            </w:r>
          </w:p>
          <w:p w14:paraId="3C65536E" w14:textId="79D16440"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163E6713" w14:textId="77777777" w:rsidR="00BC39C2" w:rsidRPr="00E822B8" w:rsidRDefault="00BC39C2" w:rsidP="00BC39C2">
            <w:pPr>
              <w:pStyle w:val="Corpsdetexte2"/>
            </w:pPr>
            <w:r w:rsidRPr="00E822B8">
              <w:t>Emissions of GHGs have no economic value, so they are freely overproduced, to the entire planet’s detriment. Yet, the attributes of climate change make it extremely hard for economists to agree on the extent of damage and how humanity should proceed. Notwithstanding the current and observable impact, the future impact of climate change is rife with uncertainty, and there are large differences in geographical and temporal impacts. The impact of climate change is mostly irreversible.</w:t>
            </w:r>
          </w:p>
          <w:p w14:paraId="7304FBA5" w14:textId="77777777" w:rsidR="00BC39C2" w:rsidRDefault="00BC39C2" w:rsidP="00BC39C2">
            <w:pPr>
              <w:spacing w:after="0"/>
              <w:rPr>
                <w:rFonts w:cstheme="minorHAnsi"/>
                <w:szCs w:val="20"/>
                <w:lang w:val="en-US"/>
              </w:rPr>
            </w:pPr>
            <w:r w:rsidRPr="00E822B8">
              <w:rPr>
                <w:rFonts w:cstheme="minorHAnsi"/>
                <w:szCs w:val="20"/>
                <w:lang w:val="en-US"/>
              </w:rPr>
              <w:t>This course about Climate Change Economics will explore many of the fundamental economic principles related to climate change, its impacts, and what can be considered appropriate responses.</w:t>
            </w:r>
          </w:p>
          <w:p w14:paraId="2136EE8A" w14:textId="77777777" w:rsidR="00BC39C2" w:rsidRPr="00E822B8" w:rsidRDefault="00BC39C2" w:rsidP="00BC39C2">
            <w:pPr>
              <w:spacing w:after="0"/>
              <w:rPr>
                <w:rFonts w:cstheme="minorHAnsi"/>
                <w:szCs w:val="20"/>
                <w:lang w:val="en-US"/>
              </w:rPr>
            </w:pPr>
          </w:p>
        </w:tc>
        <w:tc>
          <w:tcPr>
            <w:tcW w:w="3044" w:type="dxa"/>
          </w:tcPr>
          <w:p w14:paraId="5369F8E0" w14:textId="77777777" w:rsidR="00BC39C2" w:rsidRPr="002F4E50" w:rsidRDefault="00BC39C2" w:rsidP="00BC39C2">
            <w:pPr>
              <w:rPr>
                <w:lang w:val="en-US"/>
              </w:rPr>
            </w:pPr>
            <w:r w:rsidRPr="002F4E50">
              <w:rPr>
                <w:lang w:val="en-US"/>
              </w:rPr>
              <w:t xml:space="preserve">Prof. </w:t>
            </w:r>
            <w:proofErr w:type="spellStart"/>
            <w:r w:rsidRPr="002F4E50">
              <w:rPr>
                <w:lang w:val="en-US"/>
              </w:rPr>
              <w:t>Jako</w:t>
            </w:r>
            <w:proofErr w:type="spellEnd"/>
            <w:r w:rsidRPr="002F4E50">
              <w:rPr>
                <w:lang w:val="en-US"/>
              </w:rPr>
              <w:t xml:space="preserve"> </w:t>
            </w:r>
            <w:proofErr w:type="spellStart"/>
            <w:r w:rsidRPr="002F4E50">
              <w:rPr>
                <w:lang w:val="en-US"/>
              </w:rPr>
              <w:t>Volschenk</w:t>
            </w:r>
            <w:proofErr w:type="spellEnd"/>
            <w:r w:rsidRPr="002F4E50">
              <w:rPr>
                <w:lang w:val="en-US"/>
              </w:rPr>
              <w:t>, University of Stellenbosch Business School, South Africa</w:t>
            </w:r>
          </w:p>
          <w:p w14:paraId="237D93ED" w14:textId="77777777" w:rsidR="00BC39C2" w:rsidRDefault="005A681F" w:rsidP="00BC39C2">
            <w:pPr>
              <w:pStyle w:val="Corpsdetexte2"/>
            </w:pPr>
            <w:hyperlink r:id="rId41" w:history="1">
              <w:r w:rsidR="00BC39C2" w:rsidRPr="007528FA">
                <w:rPr>
                  <w:rStyle w:val="Lienhypertexte"/>
                </w:rPr>
                <w:t>jakov@usb.ac.za</w:t>
              </w:r>
            </w:hyperlink>
          </w:p>
          <w:p w14:paraId="23A0A9D1" w14:textId="77777777" w:rsidR="00BC39C2" w:rsidRPr="00E822B8" w:rsidRDefault="00BC39C2" w:rsidP="00BC39C2">
            <w:pPr>
              <w:pStyle w:val="Corpsdetexte2"/>
            </w:pPr>
          </w:p>
        </w:tc>
      </w:tr>
      <w:tr w:rsidR="00BC39C2" w:rsidRPr="002A2182" w14:paraId="6E0DD9C3" w14:textId="77777777" w:rsidTr="00BC39C2">
        <w:trPr>
          <w:trHeight w:val="300"/>
          <w:jc w:val="center"/>
        </w:trPr>
        <w:tc>
          <w:tcPr>
            <w:tcW w:w="1965" w:type="dxa"/>
            <w:shd w:val="clear" w:color="auto" w:fill="auto"/>
            <w:vAlign w:val="center"/>
          </w:tcPr>
          <w:p w14:paraId="2FF2A0E4" w14:textId="77777777" w:rsidR="00BC39C2" w:rsidRDefault="00BC39C2" w:rsidP="00BC39C2">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lastRenderedPageBreak/>
              <w:t>Global health economics</w:t>
            </w:r>
          </w:p>
          <w:p w14:paraId="0A132AE4" w14:textId="7234402C"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1C611B10" w14:textId="77777777" w:rsidR="00BC39C2" w:rsidRDefault="00BC39C2" w:rsidP="00BC39C2">
            <w:pPr>
              <w:rPr>
                <w:rFonts w:ascii="Calibri" w:hAnsi="Calibri" w:cs="Calibri"/>
                <w:szCs w:val="20"/>
                <w:lang w:val="en-US"/>
              </w:rPr>
            </w:pPr>
            <w:r w:rsidRPr="002B325D">
              <w:rPr>
                <w:rFonts w:ascii="Calibri" w:hAnsi="Calibri" w:cs="Calibri"/>
                <w:szCs w:val="20"/>
                <w:lang w:val="en-US"/>
              </w:rPr>
              <w:t>The course will introduce students to the main concepts of global health and study the critical linkages between global health and economic development. It includes and introduction to the Global Burden of Disease Study, a review of the macroeconomic literature that investigates the causal effect of population health on economic development (and the other way around) as well as randomized trials of public health interventions in low- and middle-income countries.</w:t>
            </w:r>
          </w:p>
          <w:p w14:paraId="5457EB0F" w14:textId="77777777" w:rsidR="00BC39C2" w:rsidRPr="00194C98" w:rsidRDefault="00BC39C2" w:rsidP="00BC39C2">
            <w:pPr>
              <w:rPr>
                <w:rFonts w:ascii="Calibri" w:hAnsi="Calibri" w:cs="Calibri"/>
                <w:szCs w:val="20"/>
                <w:lang w:val="en-US"/>
              </w:rPr>
            </w:pPr>
          </w:p>
        </w:tc>
        <w:tc>
          <w:tcPr>
            <w:tcW w:w="3044" w:type="dxa"/>
          </w:tcPr>
          <w:p w14:paraId="4BE18BC5" w14:textId="77777777" w:rsidR="00BC39C2" w:rsidRPr="002F4E50" w:rsidRDefault="00BC39C2" w:rsidP="00BC39C2">
            <w:pPr>
              <w:rPr>
                <w:shd w:val="clear" w:color="auto" w:fill="FFFFFF"/>
                <w:lang w:val="en-US"/>
              </w:rPr>
            </w:pPr>
            <w:r w:rsidRPr="002F4E50">
              <w:rPr>
                <w:shd w:val="clear" w:color="auto" w:fill="FFFFFF"/>
                <w:lang w:val="en-US"/>
              </w:rPr>
              <w:t xml:space="preserve">Prof. Sebastian </w:t>
            </w:r>
            <w:r w:rsidRPr="002F4E50">
              <w:rPr>
                <w:caps/>
                <w:shd w:val="clear" w:color="auto" w:fill="FFFFFF"/>
                <w:lang w:val="en-US"/>
              </w:rPr>
              <w:t>Vollmer</w:t>
            </w:r>
            <w:r w:rsidRPr="002F4E50">
              <w:rPr>
                <w:shd w:val="clear" w:color="auto" w:fill="FFFFFF"/>
                <w:lang w:val="en-US"/>
              </w:rPr>
              <w:t>, Göttingen Universität, Germany</w:t>
            </w:r>
          </w:p>
          <w:p w14:paraId="26BBDEEF" w14:textId="77777777" w:rsidR="00BC39C2" w:rsidRDefault="005A681F" w:rsidP="00BC39C2">
            <w:pPr>
              <w:pStyle w:val="Corpsdetexte2"/>
              <w:rPr>
                <w:rFonts w:cstheme="minorHAnsi"/>
                <w:sz w:val="18"/>
                <w:szCs w:val="18"/>
              </w:rPr>
            </w:pPr>
            <w:hyperlink r:id="rId42" w:history="1">
              <w:r w:rsidR="00BC39C2" w:rsidRPr="004F35BF">
                <w:rPr>
                  <w:rStyle w:val="Lienhypertexte"/>
                  <w:rFonts w:cstheme="minorHAnsi"/>
                  <w:sz w:val="18"/>
                  <w:szCs w:val="18"/>
                  <w:lang w:val="en-US"/>
                </w:rPr>
                <w:t>sebastian.vollmer@wiwi.uni-goettingen.de</w:t>
              </w:r>
            </w:hyperlink>
          </w:p>
          <w:p w14:paraId="10642C8D" w14:textId="77777777" w:rsidR="00BC39C2" w:rsidRPr="00E30632" w:rsidRDefault="00BC39C2" w:rsidP="00BC39C2">
            <w:pPr>
              <w:rPr>
                <w:rFonts w:ascii="Calibri" w:hAnsi="Calibri" w:cs="Calibri"/>
                <w:szCs w:val="20"/>
                <w:lang w:val="en-GB"/>
              </w:rPr>
            </w:pPr>
          </w:p>
        </w:tc>
      </w:tr>
      <w:tr w:rsidR="00BC39C2" w:rsidRPr="002A2182" w14:paraId="1FA3D4BE" w14:textId="77777777" w:rsidTr="00BC39C2">
        <w:trPr>
          <w:trHeight w:val="315"/>
          <w:jc w:val="center"/>
        </w:trPr>
        <w:tc>
          <w:tcPr>
            <w:tcW w:w="1965" w:type="dxa"/>
            <w:shd w:val="clear" w:color="auto" w:fill="auto"/>
            <w:vAlign w:val="center"/>
          </w:tcPr>
          <w:p w14:paraId="2468050E" w14:textId="77777777" w:rsidR="00BC39C2" w:rsidRDefault="00BC39C2" w:rsidP="00BC39C2">
            <w:pPr>
              <w:spacing w:after="0"/>
              <w:rPr>
                <w:rFonts w:ascii="Calibri" w:eastAsia="Times New Roman" w:hAnsi="Calibri" w:cs="Calibri"/>
                <w:b/>
                <w:color w:val="000000"/>
                <w:lang w:val="en-GB" w:eastAsia="fr-FR"/>
              </w:rPr>
            </w:pPr>
            <w:r w:rsidRPr="00DD3BE7">
              <w:rPr>
                <w:rFonts w:ascii="Calibri" w:eastAsia="Times New Roman" w:hAnsi="Calibri" w:cs="Calibri"/>
                <w:b/>
                <w:color w:val="000000"/>
                <w:lang w:val="en-GB" w:eastAsia="fr-FR"/>
              </w:rPr>
              <w:t>Economic policy evaluation</w:t>
            </w:r>
          </w:p>
          <w:p w14:paraId="45969D43" w14:textId="42708893"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3E1BEF81" w14:textId="77777777" w:rsidR="00BC39C2" w:rsidRPr="00E822B8" w:rsidRDefault="00BC39C2" w:rsidP="00BC39C2">
            <w:pPr>
              <w:spacing w:after="0"/>
              <w:rPr>
                <w:rFonts w:cstheme="minorHAnsi"/>
                <w:szCs w:val="20"/>
                <w:lang w:val="en-US"/>
              </w:rPr>
            </w:pPr>
            <w:r w:rsidRPr="00E822B8">
              <w:rPr>
                <w:rFonts w:cstheme="minorHAnsi"/>
                <w:szCs w:val="20"/>
                <w:lang w:val="en-US"/>
              </w:rPr>
              <w:t xml:space="preserve">The issue of policy evaluation is at the heart of the current debate on governance in general and public policy in particular.  </w:t>
            </w:r>
          </w:p>
          <w:p w14:paraId="50BFEB5F" w14:textId="77777777" w:rsidR="00BC39C2" w:rsidRPr="00E822B8" w:rsidRDefault="00BC39C2" w:rsidP="00BC39C2">
            <w:pPr>
              <w:pStyle w:val="Corpsdetexte2"/>
            </w:pPr>
            <w:r w:rsidRPr="00E822B8">
              <w:t xml:space="preserve">Public resources are limited, and decisions regarding how to use these scarce public resources must be informed by an understanding of how well public programs and policies produce their desired social outcomes such as household incomes, corporate profitability, or the level of employment. However, measuring causal effects can be a challenging task. In recent years, measuring causal effects or impact evaluation have been at the </w:t>
            </w:r>
            <w:proofErr w:type="spellStart"/>
            <w:r w:rsidRPr="00E822B8">
              <w:t>center</w:t>
            </w:r>
            <w:proofErr w:type="spellEnd"/>
            <w:r w:rsidRPr="00E822B8">
              <w:t xml:space="preserve"> of an economic and econometric literature.  </w:t>
            </w:r>
          </w:p>
          <w:p w14:paraId="6DB58E99" w14:textId="77777777" w:rsidR="00BC39C2" w:rsidRPr="00E822B8" w:rsidRDefault="00BC39C2" w:rsidP="00BC39C2">
            <w:pPr>
              <w:pStyle w:val="Corpsdetexte2"/>
            </w:pPr>
            <w:r w:rsidRPr="00E822B8">
              <w:t xml:space="preserve">This course is designed to provide a broad – yet rigorous – overview of the tools available to evaluate the causal effects of public programs and policies. These tools and methods include randomized control experiments and quasi-experiments, such as difference-in-difference, regression discontinuity, and instrumental variables.  </w:t>
            </w:r>
          </w:p>
          <w:p w14:paraId="692C83C8" w14:textId="77777777" w:rsidR="00BC39C2" w:rsidRDefault="00BC39C2" w:rsidP="00BC39C2">
            <w:pPr>
              <w:pStyle w:val="Corpsdetexte2"/>
            </w:pPr>
            <w:r w:rsidRPr="00E822B8">
              <w:t>In order to facilitate these learning objectives, the classes will follow two structures. The first structure is a lecture. During lecture, we will introduce the methods of impact evaluation. The second type of structure will be an application using real data and STATA.</w:t>
            </w:r>
          </w:p>
          <w:p w14:paraId="6BC887C4" w14:textId="77777777" w:rsidR="00BC39C2" w:rsidRPr="00E822B8" w:rsidRDefault="00BC39C2" w:rsidP="00BC39C2">
            <w:pPr>
              <w:pStyle w:val="Corpsdetexte2"/>
            </w:pPr>
          </w:p>
        </w:tc>
        <w:tc>
          <w:tcPr>
            <w:tcW w:w="3044" w:type="dxa"/>
          </w:tcPr>
          <w:p w14:paraId="070D4A91" w14:textId="77777777" w:rsidR="00BC39C2" w:rsidRPr="002F4E50" w:rsidRDefault="00BC39C2" w:rsidP="00BC39C2">
            <w:pPr>
              <w:rPr>
                <w:lang w:val="en-US"/>
              </w:rPr>
            </w:pPr>
            <w:r w:rsidRPr="002F4E50">
              <w:rPr>
                <w:lang w:val="en-US"/>
              </w:rPr>
              <w:t>Prof. Marcel-Cristian VOIA, University of Orléans</w:t>
            </w:r>
          </w:p>
          <w:p w14:paraId="23F24092" w14:textId="77777777" w:rsidR="00BC39C2" w:rsidRPr="00752819" w:rsidRDefault="005A681F" w:rsidP="00BC39C2">
            <w:pPr>
              <w:pStyle w:val="Corpsdetexte2"/>
            </w:pPr>
            <w:hyperlink r:id="rId43" w:history="1">
              <w:r w:rsidR="00BC39C2" w:rsidRPr="007528FA">
                <w:rPr>
                  <w:rStyle w:val="Lienhypertexte"/>
                </w:rPr>
                <w:t>marcel.voia@univ-orleans.fr</w:t>
              </w:r>
            </w:hyperlink>
            <w:r w:rsidR="00BC39C2">
              <w:t xml:space="preserve"> </w:t>
            </w:r>
          </w:p>
        </w:tc>
      </w:tr>
      <w:tr w:rsidR="00BC39C2" w:rsidRPr="002A2182" w14:paraId="5988CBFF" w14:textId="77777777" w:rsidTr="00BC39C2">
        <w:trPr>
          <w:trHeight w:val="315"/>
          <w:jc w:val="center"/>
        </w:trPr>
        <w:tc>
          <w:tcPr>
            <w:tcW w:w="1965" w:type="dxa"/>
            <w:shd w:val="clear" w:color="auto" w:fill="auto"/>
            <w:vAlign w:val="center"/>
          </w:tcPr>
          <w:p w14:paraId="51FD9C45" w14:textId="77777777" w:rsidR="00BC39C2" w:rsidRDefault="00BC39C2" w:rsidP="00BC39C2">
            <w:pPr>
              <w:spacing w:after="0"/>
              <w:rPr>
                <w:rFonts w:ascii="Calibri" w:eastAsia="Times New Roman" w:hAnsi="Calibri" w:cs="Calibri"/>
                <w:b/>
                <w:color w:val="000000"/>
                <w:lang w:val="en-GB" w:eastAsia="fr-FR"/>
              </w:rPr>
            </w:pPr>
            <w:r>
              <w:rPr>
                <w:rFonts w:ascii="Calibri" w:eastAsia="Times New Roman" w:hAnsi="Calibri" w:cs="Calibri"/>
                <w:b/>
                <w:color w:val="000000"/>
                <w:lang w:val="en-GB" w:eastAsia="fr-FR"/>
              </w:rPr>
              <w:t>Econometrics</w:t>
            </w:r>
          </w:p>
          <w:p w14:paraId="0EAB1A31" w14:textId="21833AB9"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01BF2FB7" w14:textId="77777777" w:rsidR="00BC39C2" w:rsidRPr="003335B4" w:rsidRDefault="00BC39C2" w:rsidP="00BC39C2">
            <w:pPr>
              <w:pStyle w:val="Corpsdetexte2"/>
            </w:pPr>
            <w:r w:rsidRPr="003335B4">
              <w:t xml:space="preserve">This </w:t>
            </w:r>
            <w:proofErr w:type="spellStart"/>
            <w:r w:rsidRPr="003335B4">
              <w:t>microeconometrics</w:t>
            </w:r>
            <w:proofErr w:type="spellEnd"/>
            <w:r w:rsidRPr="003335B4">
              <w:t xml:space="preserve"> course aims to deepen the models and methods of nonlinear models with limited dependent variables. Applications are based on two survey data set: </w:t>
            </w:r>
          </w:p>
          <w:p w14:paraId="1E9631AF" w14:textId="19C9E2F1" w:rsidR="00BC39C2" w:rsidRPr="003335B4" w:rsidRDefault="00BC39C2" w:rsidP="00BC39C2">
            <w:pPr>
              <w:pStyle w:val="Corpsdetexte2"/>
            </w:pPr>
            <w:r>
              <w:t>1-</w:t>
            </w:r>
            <w:r w:rsidRPr="003335B4">
              <w:t xml:space="preserve">South African Labour </w:t>
            </w:r>
            <w:r>
              <w:t>F</w:t>
            </w:r>
            <w:r w:rsidRPr="003335B4">
              <w:t>orce Survey (LFS). It is a twice-yearly household panel survey, a nationwide survey that focuses on labour market issues and collects also information on demographics characteristics and education of households.</w:t>
            </w:r>
          </w:p>
          <w:p w14:paraId="02FCD4E1" w14:textId="27933608" w:rsidR="00BC39C2" w:rsidRPr="003335B4" w:rsidRDefault="00BC39C2" w:rsidP="00BC39C2">
            <w:pPr>
              <w:pStyle w:val="Corpsdetexte2"/>
            </w:pPr>
            <w:r>
              <w:t>2-</w:t>
            </w:r>
            <w:r w:rsidRPr="003335B4">
              <w:t xml:space="preserve">Innovation Survey in Uruguay that </w:t>
            </w:r>
            <w:r>
              <w:t>collects information on university</w:t>
            </w:r>
            <w:r w:rsidRPr="003335B4">
              <w:t xml:space="preserve"> activities and their linkages with R&amp;D activities of manufacturing firms in Uruguay.</w:t>
            </w:r>
          </w:p>
          <w:p w14:paraId="69504999" w14:textId="77777777" w:rsidR="00BC39C2" w:rsidRPr="003335B4" w:rsidRDefault="00BC39C2" w:rsidP="00BC39C2">
            <w:pPr>
              <w:spacing w:after="0"/>
              <w:rPr>
                <w:rFonts w:eastAsia="Times New Roman" w:cstheme="minorHAnsi"/>
                <w:bCs/>
                <w:color w:val="000000"/>
                <w:szCs w:val="20"/>
                <w:lang w:val="en-GB" w:eastAsia="fr-FR"/>
              </w:rPr>
            </w:pPr>
          </w:p>
        </w:tc>
        <w:tc>
          <w:tcPr>
            <w:tcW w:w="3044" w:type="dxa"/>
          </w:tcPr>
          <w:p w14:paraId="0A4E9412" w14:textId="77777777" w:rsidR="00BC39C2" w:rsidRDefault="00BC39C2" w:rsidP="00BC39C2">
            <w:pPr>
              <w:autoSpaceDE w:val="0"/>
              <w:autoSpaceDN w:val="0"/>
              <w:adjustRightInd w:val="0"/>
              <w:spacing w:after="0"/>
              <w:rPr>
                <w:rFonts w:cstheme="minorHAnsi"/>
                <w:color w:val="000000"/>
                <w:szCs w:val="20"/>
                <w:lang w:val="en-US"/>
              </w:rPr>
            </w:pPr>
            <w:r>
              <w:rPr>
                <w:rFonts w:cstheme="minorHAnsi"/>
                <w:color w:val="000000"/>
                <w:szCs w:val="20"/>
                <w:lang w:val="en-US"/>
              </w:rPr>
              <w:t xml:space="preserve">Prof Theophile </w:t>
            </w:r>
            <w:proofErr w:type="spellStart"/>
            <w:r>
              <w:rPr>
                <w:rFonts w:cstheme="minorHAnsi"/>
                <w:color w:val="000000"/>
                <w:szCs w:val="20"/>
                <w:lang w:val="en-US"/>
              </w:rPr>
              <w:t>Azomahou</w:t>
            </w:r>
            <w:proofErr w:type="spellEnd"/>
            <w:r>
              <w:rPr>
                <w:rFonts w:cstheme="minorHAnsi"/>
                <w:color w:val="000000"/>
                <w:szCs w:val="20"/>
                <w:lang w:val="en-US"/>
              </w:rPr>
              <w:t>, UCA</w:t>
            </w:r>
          </w:p>
          <w:p w14:paraId="3B8ADE8E" w14:textId="2D082273" w:rsidR="00BC39C2" w:rsidRPr="00194C98" w:rsidRDefault="005A681F" w:rsidP="00BC39C2">
            <w:pPr>
              <w:autoSpaceDE w:val="0"/>
              <w:autoSpaceDN w:val="0"/>
              <w:adjustRightInd w:val="0"/>
              <w:spacing w:after="0"/>
              <w:rPr>
                <w:rFonts w:cstheme="minorHAnsi"/>
                <w:color w:val="000000"/>
                <w:szCs w:val="20"/>
                <w:lang w:val="en-US"/>
              </w:rPr>
            </w:pPr>
            <w:hyperlink r:id="rId44" w:history="1">
              <w:r w:rsidR="00BC39C2" w:rsidRPr="000F3DF2">
                <w:rPr>
                  <w:rStyle w:val="Lienhypertexte"/>
                  <w:rFonts w:cstheme="minorHAnsi"/>
                  <w:szCs w:val="20"/>
                  <w:lang w:val="en-US"/>
                </w:rPr>
                <w:t>Theophile.azomahou@uca.fr</w:t>
              </w:r>
            </w:hyperlink>
            <w:r w:rsidR="00BC39C2">
              <w:rPr>
                <w:rFonts w:cstheme="minorHAnsi"/>
                <w:color w:val="000000"/>
                <w:szCs w:val="20"/>
                <w:lang w:val="en-US"/>
              </w:rPr>
              <w:t xml:space="preserve"> </w:t>
            </w:r>
          </w:p>
        </w:tc>
      </w:tr>
      <w:tr w:rsidR="00BC39C2" w:rsidRPr="005F1DA8" w14:paraId="0C286F76" w14:textId="77777777" w:rsidTr="00BC39C2">
        <w:trPr>
          <w:trHeight w:val="315"/>
          <w:jc w:val="center"/>
        </w:trPr>
        <w:tc>
          <w:tcPr>
            <w:tcW w:w="1965" w:type="dxa"/>
            <w:shd w:val="clear" w:color="auto" w:fill="auto"/>
            <w:vAlign w:val="center"/>
          </w:tcPr>
          <w:p w14:paraId="7006CA61" w14:textId="77777777" w:rsidR="00BC39C2" w:rsidRDefault="00BC39C2" w:rsidP="00BC39C2">
            <w:pPr>
              <w:spacing w:after="0"/>
              <w:rPr>
                <w:rFonts w:ascii="Calibri" w:eastAsia="Times New Roman" w:hAnsi="Calibri" w:cs="Calibri"/>
                <w:b/>
                <w:color w:val="000000"/>
                <w:lang w:val="en-GB" w:eastAsia="fr-FR"/>
              </w:rPr>
            </w:pPr>
            <w:proofErr w:type="spellStart"/>
            <w:r w:rsidRPr="00DD3BE7">
              <w:rPr>
                <w:rFonts w:ascii="Calibri" w:eastAsia="Times New Roman" w:hAnsi="Calibri" w:cs="Calibri"/>
                <w:b/>
                <w:color w:val="000000"/>
                <w:lang w:val="en-GB" w:eastAsia="fr-FR"/>
              </w:rPr>
              <w:t>Macroeconometrics</w:t>
            </w:r>
            <w:proofErr w:type="spellEnd"/>
          </w:p>
          <w:p w14:paraId="4F8ED5C9" w14:textId="70FFD45F" w:rsidR="00BC39C2" w:rsidRPr="00DD3BE7" w:rsidRDefault="00BC39C2" w:rsidP="00BC39C2">
            <w:pPr>
              <w:spacing w:after="0"/>
              <w:rPr>
                <w:rFonts w:ascii="Calibri" w:eastAsia="Times New Roman" w:hAnsi="Calibri" w:cs="Calibri"/>
                <w:b/>
                <w:color w:val="000000"/>
                <w:lang w:val="en-GB" w:eastAsia="fr-FR"/>
              </w:rPr>
            </w:pPr>
          </w:p>
        </w:tc>
        <w:tc>
          <w:tcPr>
            <w:tcW w:w="6083" w:type="dxa"/>
          </w:tcPr>
          <w:p w14:paraId="35AC6540" w14:textId="547D9365" w:rsidR="00BC39C2" w:rsidRDefault="00BC39C2" w:rsidP="00BC39C2">
            <w:pPr>
              <w:pStyle w:val="Corpsdetexte2"/>
            </w:pPr>
            <w:r>
              <w:t>This course aims</w:t>
            </w:r>
            <w:r w:rsidRPr="00E822B8">
              <w:t xml:space="preserve"> to study the econometric methods used for macroeconomic analysis (time series and panel data analysis). After an introduction </w:t>
            </w:r>
            <w:r>
              <w:t>to the various forms of data transformations, we will study the notions of stationarity, unit roots, and the corresponding tests. The next classes will focus on cointegration</w:t>
            </w:r>
            <w:r w:rsidRPr="00E822B8">
              <w:t xml:space="preserve"> and how to build models and interpret results. Finally,</w:t>
            </w:r>
            <w:bookmarkStart w:id="1" w:name="_GoBack1"/>
            <w:bookmarkEnd w:id="1"/>
            <w:r w:rsidRPr="00E822B8">
              <w:t xml:space="preserve"> we will </w:t>
            </w:r>
            <w:r>
              <w:t>analyse</w:t>
            </w:r>
            <w:r w:rsidRPr="00E822B8">
              <w:t xml:space="preserve"> methods and models applicable to panel data.</w:t>
            </w:r>
          </w:p>
          <w:p w14:paraId="31B50AF0" w14:textId="77777777" w:rsidR="00BC39C2" w:rsidRPr="00E822B8" w:rsidRDefault="00BC39C2" w:rsidP="00BC39C2">
            <w:pPr>
              <w:pStyle w:val="Corpsdetexte2"/>
              <w:rPr>
                <w:bCs/>
              </w:rPr>
            </w:pPr>
          </w:p>
        </w:tc>
        <w:tc>
          <w:tcPr>
            <w:tcW w:w="3044" w:type="dxa"/>
          </w:tcPr>
          <w:p w14:paraId="097165FE" w14:textId="77777777" w:rsidR="00BC39C2" w:rsidRPr="00287D68" w:rsidRDefault="00BC39C2" w:rsidP="00BC39C2">
            <w:pPr>
              <w:rPr>
                <w:shd w:val="clear" w:color="auto" w:fill="FFFFFF"/>
              </w:rPr>
            </w:pPr>
            <w:proofErr w:type="spellStart"/>
            <w:r>
              <w:rPr>
                <w:shd w:val="clear" w:color="auto" w:fill="FFFFFF"/>
              </w:rPr>
              <w:t>Ass</w:t>
            </w:r>
            <w:proofErr w:type="spellEnd"/>
            <w:r>
              <w:rPr>
                <w:shd w:val="clear" w:color="auto" w:fill="FFFFFF"/>
              </w:rPr>
              <w:t xml:space="preserve"> Prof</w:t>
            </w:r>
            <w:r w:rsidRPr="00287D68">
              <w:rPr>
                <w:shd w:val="clear" w:color="auto" w:fill="FFFFFF"/>
              </w:rPr>
              <w:t>. Damien CUBIZOL</w:t>
            </w:r>
            <w:r>
              <w:rPr>
                <w:shd w:val="clear" w:color="auto" w:fill="FFFFFF"/>
              </w:rPr>
              <w:t>, UCA</w:t>
            </w:r>
          </w:p>
          <w:p w14:paraId="5E627BB7" w14:textId="77777777" w:rsidR="00BC39C2" w:rsidRDefault="005A681F" w:rsidP="00BC39C2">
            <w:pPr>
              <w:pStyle w:val="Corpsdetexte2"/>
              <w:rPr>
                <w:sz w:val="18"/>
                <w:szCs w:val="18"/>
                <w:shd w:val="clear" w:color="auto" w:fill="FFFFFF"/>
              </w:rPr>
            </w:pPr>
            <w:hyperlink r:id="rId45" w:history="1">
              <w:r w:rsidR="00BC39C2" w:rsidRPr="004F35BF">
                <w:rPr>
                  <w:rStyle w:val="Lienhypertexte"/>
                  <w:sz w:val="18"/>
                  <w:szCs w:val="18"/>
                  <w:shd w:val="clear" w:color="auto" w:fill="FFFFFF"/>
                </w:rPr>
                <w:t>damien.cubizol@uca.fr</w:t>
              </w:r>
            </w:hyperlink>
          </w:p>
          <w:p w14:paraId="03310F66" w14:textId="77777777" w:rsidR="00BC39C2" w:rsidRPr="00E822B8" w:rsidRDefault="00BC39C2" w:rsidP="00BC39C2">
            <w:pPr>
              <w:spacing w:after="0"/>
              <w:rPr>
                <w:rFonts w:cstheme="minorHAnsi"/>
                <w:szCs w:val="20"/>
                <w:lang w:val="en-US"/>
              </w:rPr>
            </w:pPr>
          </w:p>
        </w:tc>
      </w:tr>
    </w:tbl>
    <w:p w14:paraId="0648A637" w14:textId="77777777" w:rsidR="00E822B8" w:rsidRDefault="00E822B8" w:rsidP="00341CC6">
      <w:pPr>
        <w:rPr>
          <w:lang w:eastAsia="fr-FR"/>
        </w:rPr>
      </w:pPr>
    </w:p>
    <w:p w14:paraId="2C1D33C2" w14:textId="77777777" w:rsidR="000B7420" w:rsidRPr="00E822B8" w:rsidRDefault="00F62ECA" w:rsidP="00E822B8">
      <w:pPr>
        <w:pStyle w:val="Titre1"/>
        <w:rPr>
          <w:rFonts w:eastAsia="Times New Roman"/>
          <w:lang w:eastAsia="fr-FR"/>
        </w:rPr>
      </w:pPr>
      <w:r>
        <w:rPr>
          <w:rFonts w:eastAsia="Times New Roman"/>
          <w:lang w:eastAsia="fr-FR"/>
        </w:rPr>
        <w:lastRenderedPageBreak/>
        <w:t xml:space="preserve">Development </w:t>
      </w:r>
      <w:r w:rsidR="005E2A49">
        <w:rPr>
          <w:rFonts w:eastAsia="Times New Roman"/>
          <w:lang w:eastAsia="fr-FR"/>
        </w:rPr>
        <w:t>Economics Master</w:t>
      </w:r>
      <w:r>
        <w:rPr>
          <w:rFonts w:eastAsia="Times New Roman"/>
          <w:lang w:eastAsia="fr-FR"/>
        </w:rPr>
        <w:t xml:space="preserve"> 2 Semester 4</w:t>
      </w:r>
    </w:p>
    <w:tbl>
      <w:tblPr>
        <w:tblW w:w="11062" w:type="dxa"/>
        <w:jc w:val="center"/>
        <w:tblCellMar>
          <w:left w:w="70" w:type="dxa"/>
          <w:right w:w="70" w:type="dxa"/>
        </w:tblCellMar>
        <w:tblLook w:val="04A0" w:firstRow="1" w:lastRow="0" w:firstColumn="1" w:lastColumn="0" w:noHBand="0" w:noVBand="1"/>
      </w:tblPr>
      <w:tblGrid>
        <w:gridCol w:w="7675"/>
        <w:gridCol w:w="3387"/>
      </w:tblGrid>
      <w:tr w:rsidR="00E822B8" w:rsidRPr="000B7420" w14:paraId="2CCEA50C" w14:textId="77777777" w:rsidTr="003C5770">
        <w:trPr>
          <w:trHeight w:val="315"/>
          <w:jc w:val="center"/>
        </w:trPr>
        <w:tc>
          <w:tcPr>
            <w:tcW w:w="76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757755D" w14:textId="77777777" w:rsidR="00E822B8" w:rsidRDefault="00E822B8" w:rsidP="005A342A">
            <w:pPr>
              <w:spacing w:after="0"/>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Semestre 4</w:t>
            </w:r>
          </w:p>
          <w:p w14:paraId="713E6C90" w14:textId="77777777" w:rsidR="00E822B8" w:rsidRPr="00EB2BC9" w:rsidRDefault="00E822B8" w:rsidP="005A342A">
            <w:pPr>
              <w:spacing w:after="0"/>
              <w:jc w:val="center"/>
              <w:rPr>
                <w:rFonts w:ascii="Calibri" w:eastAsia="Times New Roman" w:hAnsi="Calibri" w:cs="Calibri"/>
                <w:bCs/>
                <w:i/>
                <w:color w:val="000000"/>
                <w:lang w:eastAsia="fr-FR"/>
              </w:rPr>
            </w:pPr>
          </w:p>
        </w:tc>
        <w:tc>
          <w:tcPr>
            <w:tcW w:w="3387" w:type="dxa"/>
            <w:tcBorders>
              <w:top w:val="single" w:sz="4" w:space="0" w:color="auto"/>
              <w:left w:val="single" w:sz="4" w:space="0" w:color="auto"/>
              <w:bottom w:val="single" w:sz="4" w:space="0" w:color="auto"/>
              <w:right w:val="single" w:sz="4" w:space="0" w:color="auto"/>
            </w:tcBorders>
            <w:shd w:val="clear" w:color="000000" w:fill="C5D9F1"/>
            <w:vAlign w:val="center"/>
          </w:tcPr>
          <w:p w14:paraId="02D7D337" w14:textId="77777777" w:rsidR="00E822B8" w:rsidRPr="00617BAB" w:rsidRDefault="00E822B8" w:rsidP="00427E2C">
            <w:pPr>
              <w:spacing w:after="0"/>
              <w:jc w:val="center"/>
              <w:rPr>
                <w:rFonts w:ascii="Calibri" w:eastAsia="Times New Roman" w:hAnsi="Calibri" w:cs="Calibri"/>
                <w:b/>
                <w:color w:val="000000"/>
                <w:lang w:eastAsia="fr-FR"/>
              </w:rPr>
            </w:pPr>
          </w:p>
        </w:tc>
      </w:tr>
      <w:tr w:rsidR="00E822B8" w:rsidRPr="006B5D16" w14:paraId="5CBDFBCC" w14:textId="77777777" w:rsidTr="003C5770">
        <w:trPr>
          <w:trHeight w:val="300"/>
          <w:jc w:val="center"/>
        </w:trPr>
        <w:tc>
          <w:tcPr>
            <w:tcW w:w="7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E7C74" w14:textId="77777777" w:rsidR="00E822B8" w:rsidRDefault="00E822B8" w:rsidP="000B7420">
            <w:pPr>
              <w:spacing w:after="0"/>
              <w:rPr>
                <w:rFonts w:ascii="Calibri" w:eastAsia="Times New Roman" w:hAnsi="Calibri" w:cs="Calibri"/>
                <w:color w:val="000000"/>
                <w:lang w:val="en-GB" w:eastAsia="fr-FR"/>
              </w:rPr>
            </w:pPr>
            <w:r w:rsidRPr="0051628F">
              <w:rPr>
                <w:rFonts w:ascii="Calibri" w:eastAsia="Times New Roman" w:hAnsi="Calibri" w:cs="Calibri"/>
                <w:color w:val="000000"/>
                <w:lang w:val="en-GB" w:eastAsia="fr-FR"/>
              </w:rPr>
              <w:t>Inter</w:t>
            </w:r>
            <w:r>
              <w:rPr>
                <w:rFonts w:ascii="Calibri" w:eastAsia="Times New Roman" w:hAnsi="Calibri" w:cs="Calibri"/>
                <w:color w:val="000000"/>
                <w:lang w:val="en-GB" w:eastAsia="fr-FR"/>
              </w:rPr>
              <w:t>nship (minimum 3 months up to 6 months)</w:t>
            </w:r>
          </w:p>
          <w:p w14:paraId="7119365E" w14:textId="77777777" w:rsidR="003C5770" w:rsidRDefault="003C5770" w:rsidP="000B7420">
            <w:pPr>
              <w:spacing w:after="0"/>
              <w:rPr>
                <w:rFonts w:ascii="Calibri" w:eastAsia="Times New Roman" w:hAnsi="Calibri" w:cs="Calibri"/>
                <w:color w:val="000000"/>
                <w:lang w:val="en-GB" w:eastAsia="fr-FR"/>
              </w:rPr>
            </w:pPr>
            <w:r>
              <w:rPr>
                <w:rFonts w:ascii="Calibri" w:eastAsia="Times New Roman" w:hAnsi="Calibri" w:cs="Calibri"/>
                <w:color w:val="000000"/>
                <w:lang w:val="en-GB" w:eastAsia="fr-FR"/>
              </w:rPr>
              <w:t xml:space="preserve">Report and </w:t>
            </w:r>
            <w:proofErr w:type="spellStart"/>
            <w:r>
              <w:rPr>
                <w:rFonts w:ascii="Calibri" w:eastAsia="Times New Roman" w:hAnsi="Calibri" w:cs="Calibri"/>
                <w:color w:val="000000"/>
                <w:lang w:val="en-GB" w:eastAsia="fr-FR"/>
              </w:rPr>
              <w:t>defense</w:t>
            </w:r>
            <w:proofErr w:type="spellEnd"/>
          </w:p>
          <w:p w14:paraId="6F47B83F" w14:textId="77777777" w:rsidR="00E822B8" w:rsidRPr="0051628F" w:rsidRDefault="00E822B8" w:rsidP="000B7420">
            <w:pPr>
              <w:spacing w:after="0"/>
              <w:rPr>
                <w:rFonts w:ascii="Calibri" w:eastAsia="Times New Roman" w:hAnsi="Calibri" w:cs="Calibri"/>
                <w:color w:val="000000"/>
                <w:lang w:val="en-GB" w:eastAsia="fr-FR"/>
              </w:rPr>
            </w:pPr>
          </w:p>
        </w:tc>
        <w:tc>
          <w:tcPr>
            <w:tcW w:w="3387" w:type="dxa"/>
            <w:tcBorders>
              <w:top w:val="single" w:sz="4" w:space="0" w:color="auto"/>
              <w:left w:val="single" w:sz="4" w:space="0" w:color="auto"/>
              <w:bottom w:val="single" w:sz="4" w:space="0" w:color="auto"/>
              <w:right w:val="single" w:sz="4" w:space="0" w:color="auto"/>
            </w:tcBorders>
          </w:tcPr>
          <w:p w14:paraId="2D742BB8" w14:textId="77777777" w:rsidR="00E822B8" w:rsidRPr="00593CAE" w:rsidRDefault="003C5770" w:rsidP="000B7420">
            <w:pPr>
              <w:spacing w:after="0"/>
              <w:jc w:val="center"/>
              <w:rPr>
                <w:rFonts w:ascii="Calibri" w:eastAsia="Times New Roman" w:hAnsi="Calibri" w:cs="Calibri"/>
                <w:color w:val="000000"/>
                <w:lang w:val="en-GB" w:eastAsia="fr-FR"/>
              </w:rPr>
            </w:pPr>
            <w:r>
              <w:rPr>
                <w:rFonts w:ascii="Calibri" w:eastAsia="Times New Roman" w:hAnsi="Calibri" w:cs="Calibri"/>
                <w:color w:val="000000"/>
                <w:lang w:val="en-GB" w:eastAsia="fr-FR"/>
              </w:rPr>
              <w:t>30 ECTS</w:t>
            </w:r>
          </w:p>
        </w:tc>
      </w:tr>
    </w:tbl>
    <w:p w14:paraId="7F71A5A9" w14:textId="77777777" w:rsidR="00D430EE" w:rsidRPr="00D430EE" w:rsidRDefault="00D430EE" w:rsidP="00341CC6"/>
    <w:sectPr w:rsidR="00D430EE" w:rsidRPr="00D430EE" w:rsidSect="00BE088D">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DAC9" w14:textId="77777777" w:rsidR="005A681F" w:rsidRDefault="005A681F" w:rsidP="006818DB">
      <w:pPr>
        <w:spacing w:after="0"/>
      </w:pPr>
      <w:r>
        <w:separator/>
      </w:r>
    </w:p>
  </w:endnote>
  <w:endnote w:type="continuationSeparator" w:id="0">
    <w:p w14:paraId="2F361B00" w14:textId="77777777" w:rsidR="005A681F" w:rsidRDefault="005A681F" w:rsidP="00681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25862"/>
      <w:docPartObj>
        <w:docPartGallery w:val="Page Numbers (Bottom of Page)"/>
        <w:docPartUnique/>
      </w:docPartObj>
    </w:sdtPr>
    <w:sdtEndPr/>
    <w:sdt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694B1D" w14:paraId="4721C240" w14:textId="77777777" w:rsidTr="001C0FCC">
          <w:tc>
            <w:tcPr>
              <w:tcW w:w="4527" w:type="dxa"/>
            </w:tcPr>
            <w:p w14:paraId="4D00C729" w14:textId="77777777" w:rsidR="00694B1D" w:rsidRDefault="00694B1D" w:rsidP="00E822B8">
              <w:pPr>
                <w:rPr>
                  <w:rFonts w:ascii="Times New Roman" w:eastAsia="Times New Roman" w:hAnsi="Times New Roman" w:cs="Times New Roman"/>
                  <w:i/>
                  <w:iCs/>
                  <w:sz w:val="24"/>
                  <w:szCs w:val="24"/>
                  <w:lang w:eastAsia="fr-FR"/>
                </w:rPr>
              </w:pPr>
              <w:r w:rsidRPr="006818DB">
                <w:rPr>
                  <w:rFonts w:ascii="Times New Roman" w:eastAsia="Times New Roman" w:hAnsi="Times New Roman" w:cs="Times New Roman"/>
                  <w:noProof/>
                  <w:color w:val="0000FF"/>
                  <w:sz w:val="24"/>
                  <w:szCs w:val="24"/>
                  <w:lang w:eastAsia="fr-FR"/>
                </w:rPr>
                <w:drawing>
                  <wp:anchor distT="0" distB="0" distL="114300" distR="114300" simplePos="0" relativeHeight="251659264" behindDoc="0" locked="0" layoutInCell="1" allowOverlap="1" wp14:anchorId="57A24740" wp14:editId="07944C94">
                    <wp:simplePos x="0" y="0"/>
                    <wp:positionH relativeFrom="leftMargin">
                      <wp:posOffset>68580</wp:posOffset>
                    </wp:positionH>
                    <wp:positionV relativeFrom="paragraph">
                      <wp:posOffset>175895</wp:posOffset>
                    </wp:positionV>
                    <wp:extent cx="781050" cy="733425"/>
                    <wp:effectExtent l="0" t="0" r="0" b="9525"/>
                    <wp:wrapSquare wrapText="bothSides"/>
                    <wp:docPr id="3" name="Image 3" descr="logo-Université Clermont Auvergne">
                      <a:hlinkClick xmlns:a="http://schemas.openxmlformats.org/drawingml/2006/main" r:id="rId1" tooltip="&quot;Retour à la page d'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versité Clermont Auvergne">
                              <a:hlinkClick r:id="rId1" tooltip="&quot;Retour à la page d'accueil&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anchor>
                </w:drawing>
              </w:r>
            </w:p>
          </w:tc>
          <w:tc>
            <w:tcPr>
              <w:tcW w:w="4543" w:type="dxa"/>
            </w:tcPr>
            <w:p w14:paraId="31E55CB1" w14:textId="77777777" w:rsidR="00694B1D" w:rsidRPr="002F4E50" w:rsidRDefault="00694B1D" w:rsidP="002F4E50">
              <w:pPr>
                <w:jc w:val="center"/>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Pôle tertiaire – La Rotonde</w:t>
              </w:r>
              <w:r w:rsidRPr="006818DB">
                <w:rPr>
                  <w:rFonts w:ascii="Times New Roman" w:eastAsia="Times New Roman" w:hAnsi="Times New Roman" w:cs="Times New Roman"/>
                  <w:i/>
                  <w:iCs/>
                  <w:sz w:val="24"/>
                  <w:szCs w:val="24"/>
                  <w:lang w:eastAsia="fr-FR"/>
                </w:rPr>
                <w:br/>
              </w:r>
              <w:r>
                <w:rPr>
                  <w:rFonts w:ascii="Times New Roman" w:eastAsia="Times New Roman" w:hAnsi="Times New Roman" w:cs="Times New Roman"/>
                  <w:i/>
                  <w:iCs/>
                  <w:sz w:val="24"/>
                  <w:szCs w:val="24"/>
                  <w:lang w:eastAsia="fr-FR"/>
                </w:rPr>
                <w:t xml:space="preserve">        26 avenue Léon Blum</w:t>
              </w:r>
              <w:r>
                <w:rPr>
                  <w:rFonts w:ascii="Times New Roman" w:eastAsia="Times New Roman" w:hAnsi="Times New Roman" w:cs="Times New Roman"/>
                  <w:i/>
                  <w:iCs/>
                  <w:sz w:val="24"/>
                  <w:szCs w:val="24"/>
                  <w:lang w:eastAsia="fr-FR"/>
                </w:rPr>
                <w:br/>
                <w:t>63008</w:t>
              </w:r>
              <w:r w:rsidRPr="006818DB">
                <w:rPr>
                  <w:rFonts w:ascii="Times New Roman" w:eastAsia="Times New Roman" w:hAnsi="Times New Roman" w:cs="Times New Roman"/>
                  <w:i/>
                  <w:iCs/>
                  <w:sz w:val="24"/>
                  <w:szCs w:val="24"/>
                  <w:lang w:eastAsia="fr-FR"/>
                </w:rPr>
                <w:t xml:space="preserve"> CLERMONT-FERRAND CEDEX 1</w:t>
              </w:r>
            </w:p>
          </w:tc>
        </w:tr>
      </w:tbl>
      <w:p w14:paraId="7525E3D1" w14:textId="77777777" w:rsidR="00694B1D" w:rsidRPr="004971F2" w:rsidRDefault="005A681F" w:rsidP="006131F0">
        <w:pPr>
          <w:rPr>
            <w:rFonts w:ascii="Times New Roman" w:eastAsia="Times New Roman" w:hAnsi="Times New Roman" w:cs="Times New Roman"/>
            <w:sz w:val="24"/>
            <w:szCs w:val="24"/>
            <w:lang w:eastAsia="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7EAF" w14:textId="77777777" w:rsidR="005A681F" w:rsidRDefault="005A681F" w:rsidP="006818DB">
      <w:pPr>
        <w:spacing w:after="0"/>
      </w:pPr>
      <w:r>
        <w:separator/>
      </w:r>
    </w:p>
  </w:footnote>
  <w:footnote w:type="continuationSeparator" w:id="0">
    <w:p w14:paraId="0792FC23" w14:textId="77777777" w:rsidR="005A681F" w:rsidRDefault="005A681F" w:rsidP="00681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D43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7CCE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A04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A20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7447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58E6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A1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270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0EFE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0E4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269C5"/>
    <w:multiLevelType w:val="hybridMultilevel"/>
    <w:tmpl w:val="ED7EB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264F1B"/>
    <w:multiLevelType w:val="hybridMultilevel"/>
    <w:tmpl w:val="0BF2A676"/>
    <w:lvl w:ilvl="0" w:tplc="705E51EE">
      <w:start w:val="1"/>
      <w:numFmt w:val="lowerRoman"/>
      <w:lvlText w:val="(%1)"/>
      <w:lvlJc w:val="left"/>
      <w:pPr>
        <w:ind w:left="1216" w:hanging="720"/>
      </w:pPr>
      <w:rPr>
        <w:rFonts w:ascii="Calibri" w:eastAsia="Calibri" w:hAnsi="Calibri" w:cs="Calibri" w:hint="default"/>
        <w:spacing w:val="-1"/>
        <w:w w:val="100"/>
        <w:sz w:val="22"/>
        <w:szCs w:val="22"/>
        <w:lang w:val="en-US" w:eastAsia="en-US" w:bidi="ar-SA"/>
      </w:rPr>
    </w:lvl>
    <w:lvl w:ilvl="1" w:tplc="8446FF16">
      <w:numFmt w:val="bullet"/>
      <w:lvlText w:val="•"/>
      <w:lvlJc w:val="left"/>
      <w:pPr>
        <w:ind w:left="2032" w:hanging="720"/>
      </w:pPr>
      <w:rPr>
        <w:rFonts w:hint="default"/>
        <w:lang w:val="en-US" w:eastAsia="en-US" w:bidi="ar-SA"/>
      </w:rPr>
    </w:lvl>
    <w:lvl w:ilvl="2" w:tplc="B4C6C4B2">
      <w:numFmt w:val="bullet"/>
      <w:lvlText w:val="•"/>
      <w:lvlJc w:val="left"/>
      <w:pPr>
        <w:ind w:left="2845" w:hanging="720"/>
      </w:pPr>
      <w:rPr>
        <w:rFonts w:hint="default"/>
        <w:lang w:val="en-US" w:eastAsia="en-US" w:bidi="ar-SA"/>
      </w:rPr>
    </w:lvl>
    <w:lvl w:ilvl="3" w:tplc="6BDA1780">
      <w:numFmt w:val="bullet"/>
      <w:lvlText w:val="•"/>
      <w:lvlJc w:val="left"/>
      <w:pPr>
        <w:ind w:left="3657" w:hanging="720"/>
      </w:pPr>
      <w:rPr>
        <w:rFonts w:hint="default"/>
        <w:lang w:val="en-US" w:eastAsia="en-US" w:bidi="ar-SA"/>
      </w:rPr>
    </w:lvl>
    <w:lvl w:ilvl="4" w:tplc="E2FA1432">
      <w:numFmt w:val="bullet"/>
      <w:lvlText w:val="•"/>
      <w:lvlJc w:val="left"/>
      <w:pPr>
        <w:ind w:left="4470" w:hanging="720"/>
      </w:pPr>
      <w:rPr>
        <w:rFonts w:hint="default"/>
        <w:lang w:val="en-US" w:eastAsia="en-US" w:bidi="ar-SA"/>
      </w:rPr>
    </w:lvl>
    <w:lvl w:ilvl="5" w:tplc="409623BA">
      <w:numFmt w:val="bullet"/>
      <w:lvlText w:val="•"/>
      <w:lvlJc w:val="left"/>
      <w:pPr>
        <w:ind w:left="5283" w:hanging="720"/>
      </w:pPr>
      <w:rPr>
        <w:rFonts w:hint="default"/>
        <w:lang w:val="en-US" w:eastAsia="en-US" w:bidi="ar-SA"/>
      </w:rPr>
    </w:lvl>
    <w:lvl w:ilvl="6" w:tplc="138C64FE">
      <w:numFmt w:val="bullet"/>
      <w:lvlText w:val="•"/>
      <w:lvlJc w:val="left"/>
      <w:pPr>
        <w:ind w:left="6095" w:hanging="720"/>
      </w:pPr>
      <w:rPr>
        <w:rFonts w:hint="default"/>
        <w:lang w:val="en-US" w:eastAsia="en-US" w:bidi="ar-SA"/>
      </w:rPr>
    </w:lvl>
    <w:lvl w:ilvl="7" w:tplc="B9184F3A">
      <w:numFmt w:val="bullet"/>
      <w:lvlText w:val="•"/>
      <w:lvlJc w:val="left"/>
      <w:pPr>
        <w:ind w:left="6908" w:hanging="720"/>
      </w:pPr>
      <w:rPr>
        <w:rFonts w:hint="default"/>
        <w:lang w:val="en-US" w:eastAsia="en-US" w:bidi="ar-SA"/>
      </w:rPr>
    </w:lvl>
    <w:lvl w:ilvl="8" w:tplc="D7C40082">
      <w:numFmt w:val="bullet"/>
      <w:lvlText w:val="•"/>
      <w:lvlJc w:val="left"/>
      <w:pPr>
        <w:ind w:left="7721" w:hanging="720"/>
      </w:pPr>
      <w:rPr>
        <w:rFonts w:hint="default"/>
        <w:lang w:val="en-US" w:eastAsia="en-US" w:bidi="ar-SA"/>
      </w:rPr>
    </w:lvl>
  </w:abstractNum>
  <w:abstractNum w:abstractNumId="12" w15:restartNumberingAfterBreak="0">
    <w:nsid w:val="114A781D"/>
    <w:multiLevelType w:val="hybridMultilevel"/>
    <w:tmpl w:val="435EF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692FFA"/>
    <w:multiLevelType w:val="hybridMultilevel"/>
    <w:tmpl w:val="917826BA"/>
    <w:lvl w:ilvl="0" w:tplc="6308C81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CB0576"/>
    <w:multiLevelType w:val="hybridMultilevel"/>
    <w:tmpl w:val="42D08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734CCA"/>
    <w:multiLevelType w:val="hybridMultilevel"/>
    <w:tmpl w:val="3738C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A13973"/>
    <w:multiLevelType w:val="hybridMultilevel"/>
    <w:tmpl w:val="135AB48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33641064">
      <w:start w:val="1"/>
      <w:numFmt w:val="bullet"/>
      <w:lvlText w:val="-"/>
      <w:lvlJc w:val="left"/>
      <w:pPr>
        <w:ind w:left="2880" w:hanging="360"/>
      </w:pPr>
      <w:rPr>
        <w:rFonts w:ascii="Times New Roman" w:eastAsia="SimSun" w:hAnsi="Times New Roman" w:cs="Times New Roman"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07D2AAA"/>
    <w:multiLevelType w:val="hybridMultilevel"/>
    <w:tmpl w:val="1624B7BA"/>
    <w:lvl w:ilvl="0" w:tplc="2C287BE8">
      <w:start w:val="1"/>
      <w:numFmt w:val="upperRoman"/>
      <w:lvlText w:val="%1."/>
      <w:lvlJc w:val="left"/>
      <w:pPr>
        <w:ind w:left="1080" w:hanging="720"/>
      </w:pPr>
      <w:rPr>
        <w:rFonts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F703B7"/>
    <w:multiLevelType w:val="hybridMultilevel"/>
    <w:tmpl w:val="AD88E5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44FA609C"/>
    <w:multiLevelType w:val="hybridMultilevel"/>
    <w:tmpl w:val="1B9A6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C08AE"/>
    <w:multiLevelType w:val="hybridMultilevel"/>
    <w:tmpl w:val="3F0C1F9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CA2C6C"/>
    <w:multiLevelType w:val="hybridMultilevel"/>
    <w:tmpl w:val="DB46C11A"/>
    <w:lvl w:ilvl="0" w:tplc="E4DC73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212BD"/>
    <w:multiLevelType w:val="hybridMultilevel"/>
    <w:tmpl w:val="D10C2E3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155028A"/>
    <w:multiLevelType w:val="hybridMultilevel"/>
    <w:tmpl w:val="14208D56"/>
    <w:lvl w:ilvl="0" w:tplc="47FAA5B2">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E16AB6"/>
    <w:multiLevelType w:val="hybridMultilevel"/>
    <w:tmpl w:val="EE20E2D0"/>
    <w:lvl w:ilvl="0" w:tplc="BE72BCA8">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A201064"/>
    <w:multiLevelType w:val="hybridMultilevel"/>
    <w:tmpl w:val="1B644D8A"/>
    <w:lvl w:ilvl="0" w:tplc="A086D1D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2DF37B5"/>
    <w:multiLevelType w:val="multilevel"/>
    <w:tmpl w:val="D10E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2"/>
  </w:num>
  <w:num w:numId="6">
    <w:abstractNumId w:val="16"/>
  </w:num>
  <w:num w:numId="7">
    <w:abstractNumId w:val="14"/>
  </w:num>
  <w:num w:numId="8">
    <w:abstractNumId w:val="26"/>
  </w:num>
  <w:num w:numId="9">
    <w:abstractNumId w:val="11"/>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5"/>
  </w:num>
  <w:num w:numId="22">
    <w:abstractNumId w:val="12"/>
  </w:num>
  <w:num w:numId="23">
    <w:abstractNumId w:val="19"/>
  </w:num>
  <w:num w:numId="24">
    <w:abstractNumId w:val="10"/>
  </w:num>
  <w:num w:numId="25">
    <w:abstractNumId w:val="15"/>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NTQzsDC0tDC1MDRU0lEKTi0uzszPAykwNKwFAPDD8GktAAAA"/>
  </w:docVars>
  <w:rsids>
    <w:rsidRoot w:val="00E465B8"/>
    <w:rsid w:val="0000782D"/>
    <w:rsid w:val="00022B54"/>
    <w:rsid w:val="00023A25"/>
    <w:rsid w:val="00025279"/>
    <w:rsid w:val="00025E0B"/>
    <w:rsid w:val="000333B1"/>
    <w:rsid w:val="000502F7"/>
    <w:rsid w:val="00052076"/>
    <w:rsid w:val="000541E2"/>
    <w:rsid w:val="000622D1"/>
    <w:rsid w:val="00064407"/>
    <w:rsid w:val="00066AC8"/>
    <w:rsid w:val="00066AD6"/>
    <w:rsid w:val="000726E9"/>
    <w:rsid w:val="00073CE9"/>
    <w:rsid w:val="000812CE"/>
    <w:rsid w:val="0008529F"/>
    <w:rsid w:val="000A5F5A"/>
    <w:rsid w:val="000A71CD"/>
    <w:rsid w:val="000B4B94"/>
    <w:rsid w:val="000B7420"/>
    <w:rsid w:val="000C35CD"/>
    <w:rsid w:val="000D0D0F"/>
    <w:rsid w:val="000D112C"/>
    <w:rsid w:val="000D41CA"/>
    <w:rsid w:val="000D6072"/>
    <w:rsid w:val="000E2C44"/>
    <w:rsid w:val="00103D27"/>
    <w:rsid w:val="00104A28"/>
    <w:rsid w:val="00112452"/>
    <w:rsid w:val="0012386B"/>
    <w:rsid w:val="00136066"/>
    <w:rsid w:val="00136B36"/>
    <w:rsid w:val="00136FD2"/>
    <w:rsid w:val="00137E2C"/>
    <w:rsid w:val="001405A0"/>
    <w:rsid w:val="00152084"/>
    <w:rsid w:val="00152F70"/>
    <w:rsid w:val="0015657C"/>
    <w:rsid w:val="0015695F"/>
    <w:rsid w:val="001643F2"/>
    <w:rsid w:val="00167251"/>
    <w:rsid w:val="00180D80"/>
    <w:rsid w:val="001813BC"/>
    <w:rsid w:val="00194C98"/>
    <w:rsid w:val="00194E6E"/>
    <w:rsid w:val="0019604B"/>
    <w:rsid w:val="001B0B64"/>
    <w:rsid w:val="001C0FCC"/>
    <w:rsid w:val="001D0A4E"/>
    <w:rsid w:val="001E5C44"/>
    <w:rsid w:val="001F0DFE"/>
    <w:rsid w:val="001F1AB8"/>
    <w:rsid w:val="0020210A"/>
    <w:rsid w:val="002040E0"/>
    <w:rsid w:val="002051FA"/>
    <w:rsid w:val="00220556"/>
    <w:rsid w:val="00220F94"/>
    <w:rsid w:val="00224987"/>
    <w:rsid w:val="00231B3E"/>
    <w:rsid w:val="00235BD4"/>
    <w:rsid w:val="002542F3"/>
    <w:rsid w:val="002614ED"/>
    <w:rsid w:val="00262810"/>
    <w:rsid w:val="00266972"/>
    <w:rsid w:val="002729E1"/>
    <w:rsid w:val="002759CE"/>
    <w:rsid w:val="00281B58"/>
    <w:rsid w:val="00291C4D"/>
    <w:rsid w:val="002A2182"/>
    <w:rsid w:val="002A4936"/>
    <w:rsid w:val="002C4222"/>
    <w:rsid w:val="002C45BA"/>
    <w:rsid w:val="002C4AEC"/>
    <w:rsid w:val="002D0D9E"/>
    <w:rsid w:val="002D22AA"/>
    <w:rsid w:val="002E1A4F"/>
    <w:rsid w:val="002F4E50"/>
    <w:rsid w:val="002F5195"/>
    <w:rsid w:val="003014E9"/>
    <w:rsid w:val="003121C1"/>
    <w:rsid w:val="00313E1D"/>
    <w:rsid w:val="00320DDE"/>
    <w:rsid w:val="0032201B"/>
    <w:rsid w:val="00325CA3"/>
    <w:rsid w:val="0033130B"/>
    <w:rsid w:val="0033355D"/>
    <w:rsid w:val="003335B4"/>
    <w:rsid w:val="0033677F"/>
    <w:rsid w:val="00341CC6"/>
    <w:rsid w:val="0034367B"/>
    <w:rsid w:val="003460A1"/>
    <w:rsid w:val="00346491"/>
    <w:rsid w:val="0035054A"/>
    <w:rsid w:val="0035311A"/>
    <w:rsid w:val="0035756F"/>
    <w:rsid w:val="003634FE"/>
    <w:rsid w:val="00393858"/>
    <w:rsid w:val="00396FED"/>
    <w:rsid w:val="003A1487"/>
    <w:rsid w:val="003A3AE2"/>
    <w:rsid w:val="003B321A"/>
    <w:rsid w:val="003B51E3"/>
    <w:rsid w:val="003C5770"/>
    <w:rsid w:val="003D19DC"/>
    <w:rsid w:val="003D3210"/>
    <w:rsid w:val="003D4489"/>
    <w:rsid w:val="003E15FC"/>
    <w:rsid w:val="003E63E0"/>
    <w:rsid w:val="003F24C9"/>
    <w:rsid w:val="00400BDA"/>
    <w:rsid w:val="00406FB3"/>
    <w:rsid w:val="00412187"/>
    <w:rsid w:val="004251B0"/>
    <w:rsid w:val="0042585A"/>
    <w:rsid w:val="00427E2C"/>
    <w:rsid w:val="00435F51"/>
    <w:rsid w:val="004425E3"/>
    <w:rsid w:val="004541A3"/>
    <w:rsid w:val="00464BBC"/>
    <w:rsid w:val="004653F4"/>
    <w:rsid w:val="0047053A"/>
    <w:rsid w:val="0048716A"/>
    <w:rsid w:val="004924EF"/>
    <w:rsid w:val="0049632A"/>
    <w:rsid w:val="004971F2"/>
    <w:rsid w:val="004A3243"/>
    <w:rsid w:val="004A52EA"/>
    <w:rsid w:val="004B1D00"/>
    <w:rsid w:val="004C4725"/>
    <w:rsid w:val="004D02B9"/>
    <w:rsid w:val="004D6775"/>
    <w:rsid w:val="004D74D3"/>
    <w:rsid w:val="004E0B3A"/>
    <w:rsid w:val="004E675C"/>
    <w:rsid w:val="004F5385"/>
    <w:rsid w:val="00503AF7"/>
    <w:rsid w:val="00510292"/>
    <w:rsid w:val="0051628F"/>
    <w:rsid w:val="00523AE1"/>
    <w:rsid w:val="00527654"/>
    <w:rsid w:val="00542875"/>
    <w:rsid w:val="005451B6"/>
    <w:rsid w:val="00545B8A"/>
    <w:rsid w:val="00546292"/>
    <w:rsid w:val="005602B2"/>
    <w:rsid w:val="00560742"/>
    <w:rsid w:val="0056327D"/>
    <w:rsid w:val="0057525A"/>
    <w:rsid w:val="00576D28"/>
    <w:rsid w:val="0058407E"/>
    <w:rsid w:val="00586538"/>
    <w:rsid w:val="00593CAE"/>
    <w:rsid w:val="00595C79"/>
    <w:rsid w:val="005A076F"/>
    <w:rsid w:val="005A342A"/>
    <w:rsid w:val="005A681F"/>
    <w:rsid w:val="005A6BC7"/>
    <w:rsid w:val="005B15C7"/>
    <w:rsid w:val="005C3A49"/>
    <w:rsid w:val="005E2A49"/>
    <w:rsid w:val="005F1DA8"/>
    <w:rsid w:val="005F5D08"/>
    <w:rsid w:val="00601809"/>
    <w:rsid w:val="00607A37"/>
    <w:rsid w:val="006131F0"/>
    <w:rsid w:val="006138F5"/>
    <w:rsid w:val="006224EC"/>
    <w:rsid w:val="00636F7B"/>
    <w:rsid w:val="00645866"/>
    <w:rsid w:val="006462EE"/>
    <w:rsid w:val="00646558"/>
    <w:rsid w:val="00651A82"/>
    <w:rsid w:val="006614C5"/>
    <w:rsid w:val="0066394A"/>
    <w:rsid w:val="006818DB"/>
    <w:rsid w:val="00690109"/>
    <w:rsid w:val="00694B1D"/>
    <w:rsid w:val="006967D5"/>
    <w:rsid w:val="006B5D16"/>
    <w:rsid w:val="006E0D8C"/>
    <w:rsid w:val="006E48EA"/>
    <w:rsid w:val="006F10CB"/>
    <w:rsid w:val="007005CF"/>
    <w:rsid w:val="00711F77"/>
    <w:rsid w:val="00717AE3"/>
    <w:rsid w:val="007222D9"/>
    <w:rsid w:val="00722CED"/>
    <w:rsid w:val="00730DB8"/>
    <w:rsid w:val="0074272D"/>
    <w:rsid w:val="00742E3E"/>
    <w:rsid w:val="00747D28"/>
    <w:rsid w:val="00752819"/>
    <w:rsid w:val="007710E3"/>
    <w:rsid w:val="00774903"/>
    <w:rsid w:val="007822AC"/>
    <w:rsid w:val="007A0386"/>
    <w:rsid w:val="007A1BC3"/>
    <w:rsid w:val="007A421B"/>
    <w:rsid w:val="007B1262"/>
    <w:rsid w:val="007B77BE"/>
    <w:rsid w:val="007D2777"/>
    <w:rsid w:val="007D4B44"/>
    <w:rsid w:val="007E4618"/>
    <w:rsid w:val="007F5C49"/>
    <w:rsid w:val="00802033"/>
    <w:rsid w:val="00814B46"/>
    <w:rsid w:val="00816AA1"/>
    <w:rsid w:val="0082254D"/>
    <w:rsid w:val="0082447E"/>
    <w:rsid w:val="00827079"/>
    <w:rsid w:val="0083656E"/>
    <w:rsid w:val="00840D41"/>
    <w:rsid w:val="00841F77"/>
    <w:rsid w:val="00841FD5"/>
    <w:rsid w:val="00844973"/>
    <w:rsid w:val="00850CF7"/>
    <w:rsid w:val="008619C3"/>
    <w:rsid w:val="00861FF4"/>
    <w:rsid w:val="00866065"/>
    <w:rsid w:val="00873E56"/>
    <w:rsid w:val="00877587"/>
    <w:rsid w:val="008775A5"/>
    <w:rsid w:val="008B119E"/>
    <w:rsid w:val="008E46A9"/>
    <w:rsid w:val="008E53A5"/>
    <w:rsid w:val="00900318"/>
    <w:rsid w:val="009106D2"/>
    <w:rsid w:val="00914706"/>
    <w:rsid w:val="00916F43"/>
    <w:rsid w:val="00921158"/>
    <w:rsid w:val="00936788"/>
    <w:rsid w:val="00950FD3"/>
    <w:rsid w:val="00952EA0"/>
    <w:rsid w:val="00974C27"/>
    <w:rsid w:val="00976586"/>
    <w:rsid w:val="009B7AF2"/>
    <w:rsid w:val="009C0D0C"/>
    <w:rsid w:val="009C62EB"/>
    <w:rsid w:val="009D1288"/>
    <w:rsid w:val="009D1FB9"/>
    <w:rsid w:val="009D21A2"/>
    <w:rsid w:val="009E6837"/>
    <w:rsid w:val="009E7610"/>
    <w:rsid w:val="00A10AAF"/>
    <w:rsid w:val="00A156D8"/>
    <w:rsid w:val="00A17A24"/>
    <w:rsid w:val="00A2097B"/>
    <w:rsid w:val="00A34017"/>
    <w:rsid w:val="00A37082"/>
    <w:rsid w:val="00A40587"/>
    <w:rsid w:val="00A45138"/>
    <w:rsid w:val="00A65249"/>
    <w:rsid w:val="00A6696C"/>
    <w:rsid w:val="00A77E5A"/>
    <w:rsid w:val="00A83436"/>
    <w:rsid w:val="00A84B69"/>
    <w:rsid w:val="00A902DD"/>
    <w:rsid w:val="00A965DB"/>
    <w:rsid w:val="00AB5E0A"/>
    <w:rsid w:val="00AC790A"/>
    <w:rsid w:val="00AD17CA"/>
    <w:rsid w:val="00AE0AAE"/>
    <w:rsid w:val="00AE4D08"/>
    <w:rsid w:val="00AF6B86"/>
    <w:rsid w:val="00B13BA6"/>
    <w:rsid w:val="00B2129F"/>
    <w:rsid w:val="00B36FF2"/>
    <w:rsid w:val="00B40BE1"/>
    <w:rsid w:val="00B42144"/>
    <w:rsid w:val="00B44210"/>
    <w:rsid w:val="00B54984"/>
    <w:rsid w:val="00B86F91"/>
    <w:rsid w:val="00B92DE9"/>
    <w:rsid w:val="00BA6A52"/>
    <w:rsid w:val="00BB4544"/>
    <w:rsid w:val="00BC39C2"/>
    <w:rsid w:val="00BC54D2"/>
    <w:rsid w:val="00BC7589"/>
    <w:rsid w:val="00BD0AA0"/>
    <w:rsid w:val="00BD0E33"/>
    <w:rsid w:val="00BE088D"/>
    <w:rsid w:val="00BE4015"/>
    <w:rsid w:val="00BF1ADD"/>
    <w:rsid w:val="00BF60D2"/>
    <w:rsid w:val="00BF67C4"/>
    <w:rsid w:val="00BF6BA2"/>
    <w:rsid w:val="00C0174F"/>
    <w:rsid w:val="00C05C2C"/>
    <w:rsid w:val="00C0727F"/>
    <w:rsid w:val="00C15F4F"/>
    <w:rsid w:val="00C2237A"/>
    <w:rsid w:val="00C31B33"/>
    <w:rsid w:val="00C40002"/>
    <w:rsid w:val="00C41FAB"/>
    <w:rsid w:val="00C50758"/>
    <w:rsid w:val="00C514BA"/>
    <w:rsid w:val="00C560FC"/>
    <w:rsid w:val="00C61325"/>
    <w:rsid w:val="00C628F5"/>
    <w:rsid w:val="00C70BA9"/>
    <w:rsid w:val="00C71634"/>
    <w:rsid w:val="00C75810"/>
    <w:rsid w:val="00C9038C"/>
    <w:rsid w:val="00C90FF9"/>
    <w:rsid w:val="00C93C39"/>
    <w:rsid w:val="00C964A9"/>
    <w:rsid w:val="00CA1674"/>
    <w:rsid w:val="00CA28D9"/>
    <w:rsid w:val="00CA50D3"/>
    <w:rsid w:val="00CB4302"/>
    <w:rsid w:val="00CC02BF"/>
    <w:rsid w:val="00CC376E"/>
    <w:rsid w:val="00CC7930"/>
    <w:rsid w:val="00CD2C7E"/>
    <w:rsid w:val="00CE5DA2"/>
    <w:rsid w:val="00CF08A4"/>
    <w:rsid w:val="00CF37A7"/>
    <w:rsid w:val="00D044D4"/>
    <w:rsid w:val="00D045C3"/>
    <w:rsid w:val="00D06840"/>
    <w:rsid w:val="00D137F0"/>
    <w:rsid w:val="00D200A5"/>
    <w:rsid w:val="00D34753"/>
    <w:rsid w:val="00D40BD2"/>
    <w:rsid w:val="00D430EE"/>
    <w:rsid w:val="00D4418A"/>
    <w:rsid w:val="00D473D5"/>
    <w:rsid w:val="00D515EB"/>
    <w:rsid w:val="00D51ED1"/>
    <w:rsid w:val="00D538DE"/>
    <w:rsid w:val="00D61087"/>
    <w:rsid w:val="00D64CA9"/>
    <w:rsid w:val="00D72071"/>
    <w:rsid w:val="00D727C8"/>
    <w:rsid w:val="00D856CC"/>
    <w:rsid w:val="00D872F7"/>
    <w:rsid w:val="00D9048F"/>
    <w:rsid w:val="00D917DD"/>
    <w:rsid w:val="00DA1509"/>
    <w:rsid w:val="00DA61FF"/>
    <w:rsid w:val="00DB05E4"/>
    <w:rsid w:val="00DC508F"/>
    <w:rsid w:val="00DC6AAE"/>
    <w:rsid w:val="00DD2C50"/>
    <w:rsid w:val="00DD3BE7"/>
    <w:rsid w:val="00DD40B2"/>
    <w:rsid w:val="00DE4EF1"/>
    <w:rsid w:val="00DF5524"/>
    <w:rsid w:val="00E01DA6"/>
    <w:rsid w:val="00E0615E"/>
    <w:rsid w:val="00E1125A"/>
    <w:rsid w:val="00E16299"/>
    <w:rsid w:val="00E16C33"/>
    <w:rsid w:val="00E17F4A"/>
    <w:rsid w:val="00E30632"/>
    <w:rsid w:val="00E30F18"/>
    <w:rsid w:val="00E32E5E"/>
    <w:rsid w:val="00E465B8"/>
    <w:rsid w:val="00E50E90"/>
    <w:rsid w:val="00E576FD"/>
    <w:rsid w:val="00E62167"/>
    <w:rsid w:val="00E648A1"/>
    <w:rsid w:val="00E72B3D"/>
    <w:rsid w:val="00E74534"/>
    <w:rsid w:val="00E77C6B"/>
    <w:rsid w:val="00E822B8"/>
    <w:rsid w:val="00E87B16"/>
    <w:rsid w:val="00E937A4"/>
    <w:rsid w:val="00E93C60"/>
    <w:rsid w:val="00EA0AA0"/>
    <w:rsid w:val="00EB43D8"/>
    <w:rsid w:val="00EC263C"/>
    <w:rsid w:val="00ED12F3"/>
    <w:rsid w:val="00EE4387"/>
    <w:rsid w:val="00EF57CD"/>
    <w:rsid w:val="00EF58BD"/>
    <w:rsid w:val="00EF6849"/>
    <w:rsid w:val="00F017D5"/>
    <w:rsid w:val="00F02DD3"/>
    <w:rsid w:val="00F05DD9"/>
    <w:rsid w:val="00F23D49"/>
    <w:rsid w:val="00F33C6F"/>
    <w:rsid w:val="00F4116E"/>
    <w:rsid w:val="00F62ECA"/>
    <w:rsid w:val="00F65FBC"/>
    <w:rsid w:val="00F675F8"/>
    <w:rsid w:val="00F7256A"/>
    <w:rsid w:val="00F768A8"/>
    <w:rsid w:val="00FA73AB"/>
    <w:rsid w:val="00FB14B0"/>
    <w:rsid w:val="00FB4A64"/>
    <w:rsid w:val="00FC019E"/>
    <w:rsid w:val="00FC6457"/>
    <w:rsid w:val="00FD2AE6"/>
    <w:rsid w:val="00FD3D31"/>
    <w:rsid w:val="00FE1280"/>
    <w:rsid w:val="00FE5371"/>
    <w:rsid w:val="00FE626C"/>
    <w:rsid w:val="00FE6943"/>
    <w:rsid w:val="00FF3647"/>
    <w:rsid w:val="00FF4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C7269"/>
  <w15:docId w15:val="{D1461698-5C68-4D94-9453-7521F445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F0"/>
    <w:pPr>
      <w:spacing w:after="120" w:line="240" w:lineRule="auto"/>
    </w:pPr>
    <w:rPr>
      <w:sz w:val="20"/>
    </w:rPr>
  </w:style>
  <w:style w:type="paragraph" w:styleId="Titre1">
    <w:name w:val="heading 1"/>
    <w:basedOn w:val="Normal"/>
    <w:next w:val="Normal"/>
    <w:link w:val="Titre1Car"/>
    <w:uiPriority w:val="9"/>
    <w:qFormat/>
    <w:rsid w:val="002A4936"/>
    <w:pPr>
      <w:keepNext/>
      <w:keepLines/>
      <w:spacing w:after="240"/>
      <w:jc w:val="center"/>
      <w:outlineLvl w:val="0"/>
    </w:pPr>
    <w:rPr>
      <w:rFonts w:eastAsiaTheme="majorEastAsia" w:cstheme="majorBidi"/>
      <w:b/>
      <w:bCs/>
      <w:color w:val="006C80"/>
      <w:sz w:val="40"/>
      <w:szCs w:val="40"/>
      <w:lang w:val="en-GB"/>
    </w:rPr>
  </w:style>
  <w:style w:type="paragraph" w:styleId="Titre2">
    <w:name w:val="heading 2"/>
    <w:basedOn w:val="Normal"/>
    <w:next w:val="Normal"/>
    <w:link w:val="Titre2Car"/>
    <w:uiPriority w:val="9"/>
    <w:unhideWhenUsed/>
    <w:qFormat/>
    <w:rsid w:val="0074272D"/>
    <w:pPr>
      <w:keepNext/>
      <w:keepLines/>
      <w:spacing w:after="240"/>
      <w:jc w:val="center"/>
      <w:outlineLvl w:val="1"/>
    </w:pPr>
    <w:rPr>
      <w:rFonts w:cstheme="minorHAnsi"/>
      <w:b/>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65B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465B8"/>
    <w:rPr>
      <w:rFonts w:ascii="Tahoma" w:hAnsi="Tahoma" w:cs="Tahoma"/>
      <w:sz w:val="16"/>
      <w:szCs w:val="16"/>
    </w:rPr>
  </w:style>
  <w:style w:type="paragraph" w:styleId="En-tte">
    <w:name w:val="header"/>
    <w:basedOn w:val="Normal"/>
    <w:link w:val="En-tteCar"/>
    <w:uiPriority w:val="99"/>
    <w:unhideWhenUsed/>
    <w:rsid w:val="006818DB"/>
    <w:pPr>
      <w:tabs>
        <w:tab w:val="center" w:pos="4536"/>
        <w:tab w:val="right" w:pos="9072"/>
      </w:tabs>
      <w:spacing w:after="0"/>
    </w:pPr>
  </w:style>
  <w:style w:type="character" w:customStyle="1" w:styleId="En-tteCar">
    <w:name w:val="En-tête Car"/>
    <w:basedOn w:val="Policepardfaut"/>
    <w:link w:val="En-tte"/>
    <w:uiPriority w:val="99"/>
    <w:rsid w:val="006818DB"/>
  </w:style>
  <w:style w:type="paragraph" w:styleId="Pieddepage">
    <w:name w:val="footer"/>
    <w:basedOn w:val="Normal"/>
    <w:link w:val="PieddepageCar"/>
    <w:uiPriority w:val="99"/>
    <w:unhideWhenUsed/>
    <w:rsid w:val="006818DB"/>
    <w:pPr>
      <w:tabs>
        <w:tab w:val="center" w:pos="4536"/>
        <w:tab w:val="right" w:pos="9072"/>
      </w:tabs>
      <w:spacing w:after="0"/>
    </w:pPr>
  </w:style>
  <w:style w:type="character" w:customStyle="1" w:styleId="PieddepageCar">
    <w:name w:val="Pied de page Car"/>
    <w:basedOn w:val="Policepardfaut"/>
    <w:link w:val="Pieddepage"/>
    <w:uiPriority w:val="99"/>
    <w:rsid w:val="006818DB"/>
  </w:style>
  <w:style w:type="character" w:styleId="Lienhypertexte">
    <w:name w:val="Hyperlink"/>
    <w:basedOn w:val="Policepardfaut"/>
    <w:uiPriority w:val="99"/>
    <w:unhideWhenUsed/>
    <w:rsid w:val="009B7AF2"/>
    <w:rPr>
      <w:color w:val="0000FF" w:themeColor="hyperlink"/>
      <w:u w:val="single"/>
    </w:rPr>
  </w:style>
  <w:style w:type="table" w:styleId="Grilledutableau">
    <w:name w:val="Table Grid"/>
    <w:basedOn w:val="TableauNormal"/>
    <w:uiPriority w:val="59"/>
    <w:rsid w:val="0039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4971F2"/>
    <w:rPr>
      <w:i/>
      <w:iCs/>
    </w:rPr>
  </w:style>
  <w:style w:type="paragraph" w:styleId="Paragraphedeliste">
    <w:name w:val="List Paragraph"/>
    <w:basedOn w:val="Normal"/>
    <w:uiPriority w:val="34"/>
    <w:qFormat/>
    <w:rsid w:val="00022B54"/>
    <w:pPr>
      <w:ind w:left="720"/>
      <w:contextualSpacing/>
    </w:pPr>
  </w:style>
  <w:style w:type="character" w:styleId="Marquedecommentaire">
    <w:name w:val="annotation reference"/>
    <w:basedOn w:val="Policepardfaut"/>
    <w:uiPriority w:val="99"/>
    <w:semiHidden/>
    <w:unhideWhenUsed/>
    <w:rsid w:val="00FE6943"/>
    <w:rPr>
      <w:sz w:val="16"/>
      <w:szCs w:val="16"/>
    </w:rPr>
  </w:style>
  <w:style w:type="paragraph" w:styleId="Commentaire">
    <w:name w:val="annotation text"/>
    <w:basedOn w:val="Normal"/>
    <w:link w:val="CommentaireCar"/>
    <w:uiPriority w:val="99"/>
    <w:semiHidden/>
    <w:unhideWhenUsed/>
    <w:rsid w:val="00FE6943"/>
    <w:rPr>
      <w:szCs w:val="20"/>
    </w:rPr>
  </w:style>
  <w:style w:type="character" w:customStyle="1" w:styleId="CommentaireCar">
    <w:name w:val="Commentaire Car"/>
    <w:basedOn w:val="Policepardfaut"/>
    <w:link w:val="Commentaire"/>
    <w:uiPriority w:val="99"/>
    <w:semiHidden/>
    <w:rsid w:val="00FE6943"/>
    <w:rPr>
      <w:sz w:val="20"/>
      <w:szCs w:val="20"/>
    </w:rPr>
  </w:style>
  <w:style w:type="paragraph" w:styleId="Objetducommentaire">
    <w:name w:val="annotation subject"/>
    <w:basedOn w:val="Commentaire"/>
    <w:next w:val="Commentaire"/>
    <w:link w:val="ObjetducommentaireCar"/>
    <w:uiPriority w:val="99"/>
    <w:semiHidden/>
    <w:unhideWhenUsed/>
    <w:rsid w:val="00FE6943"/>
    <w:rPr>
      <w:b/>
      <w:bCs/>
    </w:rPr>
  </w:style>
  <w:style w:type="character" w:customStyle="1" w:styleId="ObjetducommentaireCar">
    <w:name w:val="Objet du commentaire Car"/>
    <w:basedOn w:val="CommentaireCar"/>
    <w:link w:val="Objetducommentaire"/>
    <w:uiPriority w:val="99"/>
    <w:semiHidden/>
    <w:rsid w:val="00FE6943"/>
    <w:rPr>
      <w:b/>
      <w:bCs/>
      <w:sz w:val="20"/>
      <w:szCs w:val="20"/>
    </w:rPr>
  </w:style>
  <w:style w:type="paragraph" w:styleId="Rvision">
    <w:name w:val="Revision"/>
    <w:hidden/>
    <w:uiPriority w:val="99"/>
    <w:semiHidden/>
    <w:rsid w:val="00FE6943"/>
    <w:pPr>
      <w:spacing w:after="0" w:line="240" w:lineRule="auto"/>
    </w:pPr>
  </w:style>
  <w:style w:type="paragraph" w:customStyle="1" w:styleId="Default">
    <w:name w:val="Default"/>
    <w:rsid w:val="00595C79"/>
    <w:pPr>
      <w:autoSpaceDE w:val="0"/>
      <w:autoSpaceDN w:val="0"/>
      <w:adjustRightInd w:val="0"/>
      <w:spacing w:after="0" w:line="240" w:lineRule="auto"/>
    </w:pPr>
    <w:rPr>
      <w:rFonts w:ascii="Constantia" w:hAnsi="Constantia" w:cs="Constantia"/>
      <w:color w:val="000000"/>
      <w:sz w:val="24"/>
      <w:szCs w:val="24"/>
    </w:rPr>
  </w:style>
  <w:style w:type="character" w:customStyle="1" w:styleId="Mentionnonrsolue1">
    <w:name w:val="Mention non résolue1"/>
    <w:basedOn w:val="Policepardfaut"/>
    <w:uiPriority w:val="99"/>
    <w:semiHidden/>
    <w:unhideWhenUsed/>
    <w:rsid w:val="00601809"/>
    <w:rPr>
      <w:color w:val="605E5C"/>
      <w:shd w:val="clear" w:color="auto" w:fill="E1DFDD"/>
    </w:rPr>
  </w:style>
  <w:style w:type="character" w:customStyle="1" w:styleId="Titre1Car">
    <w:name w:val="Titre 1 Car"/>
    <w:basedOn w:val="Policepardfaut"/>
    <w:link w:val="Titre1"/>
    <w:uiPriority w:val="9"/>
    <w:rsid w:val="002A4936"/>
    <w:rPr>
      <w:rFonts w:eastAsiaTheme="majorEastAsia" w:cstheme="majorBidi"/>
      <w:b/>
      <w:bCs/>
      <w:color w:val="006C80"/>
      <w:sz w:val="40"/>
      <w:szCs w:val="40"/>
      <w:lang w:val="en-GB"/>
    </w:rPr>
  </w:style>
  <w:style w:type="character" w:customStyle="1" w:styleId="Titre2Car">
    <w:name w:val="Titre 2 Car"/>
    <w:basedOn w:val="Policepardfaut"/>
    <w:link w:val="Titre2"/>
    <w:uiPriority w:val="9"/>
    <w:rsid w:val="0074272D"/>
    <w:rPr>
      <w:rFonts w:cstheme="minorHAnsi"/>
      <w:b/>
      <w:sz w:val="24"/>
      <w:szCs w:val="24"/>
      <w:lang w:val="en-US"/>
    </w:rPr>
  </w:style>
  <w:style w:type="paragraph" w:styleId="Corpsdetexte">
    <w:name w:val="Body Text"/>
    <w:basedOn w:val="Normal"/>
    <w:link w:val="CorpsdetexteCar"/>
    <w:rsid w:val="00A2097B"/>
    <w:pPr>
      <w:suppressAutoHyphens/>
      <w:spacing w:after="0"/>
    </w:pPr>
    <w:rPr>
      <w:rFonts w:ascii="Times New Roman" w:eastAsia="Times New Roman" w:hAnsi="Times New Roman" w:cs="Times New Roman"/>
      <w:szCs w:val="24"/>
      <w:lang w:val="en-GB" w:eastAsia="ar-SA"/>
    </w:rPr>
  </w:style>
  <w:style w:type="character" w:customStyle="1" w:styleId="CorpsdetexteCar">
    <w:name w:val="Corps de texte Car"/>
    <w:basedOn w:val="Policepardfaut"/>
    <w:link w:val="Corpsdetexte"/>
    <w:rsid w:val="00A2097B"/>
    <w:rPr>
      <w:rFonts w:ascii="Times New Roman" w:eastAsia="Times New Roman" w:hAnsi="Times New Roman" w:cs="Times New Roman"/>
      <w:szCs w:val="24"/>
      <w:lang w:val="en-GB" w:eastAsia="ar-SA"/>
    </w:rPr>
  </w:style>
  <w:style w:type="paragraph" w:styleId="Corpsdetexte2">
    <w:name w:val="Body Text 2"/>
    <w:basedOn w:val="Normal"/>
    <w:link w:val="Corpsdetexte2Car"/>
    <w:uiPriority w:val="99"/>
    <w:unhideWhenUsed/>
    <w:rsid w:val="00341CC6"/>
    <w:pPr>
      <w:spacing w:after="0"/>
    </w:pPr>
    <w:rPr>
      <w:rFonts w:ascii="Calibri" w:eastAsia="Times New Roman" w:hAnsi="Calibri" w:cs="Calibri"/>
      <w:color w:val="000000"/>
      <w:szCs w:val="20"/>
      <w:lang w:val="en-GB" w:eastAsia="fr-FR"/>
    </w:rPr>
  </w:style>
  <w:style w:type="character" w:customStyle="1" w:styleId="Corpsdetexte2Car">
    <w:name w:val="Corps de texte 2 Car"/>
    <w:basedOn w:val="Policepardfaut"/>
    <w:link w:val="Corpsdetexte2"/>
    <w:uiPriority w:val="99"/>
    <w:rsid w:val="00341CC6"/>
    <w:rPr>
      <w:rFonts w:ascii="Calibri" w:eastAsia="Times New Roman" w:hAnsi="Calibri" w:cs="Calibri"/>
      <w:color w:val="000000"/>
      <w:sz w:val="20"/>
      <w:szCs w:val="20"/>
      <w:lang w:val="en-GB" w:eastAsia="fr-FR"/>
    </w:rPr>
  </w:style>
  <w:style w:type="character" w:styleId="Mentionnonrsolue">
    <w:name w:val="Unresolved Mention"/>
    <w:basedOn w:val="Policepardfaut"/>
    <w:uiPriority w:val="99"/>
    <w:semiHidden/>
    <w:unhideWhenUsed/>
    <w:rsid w:val="00341CC6"/>
    <w:rPr>
      <w:color w:val="605E5C"/>
      <w:shd w:val="clear" w:color="auto" w:fill="E1DFDD"/>
    </w:rPr>
  </w:style>
  <w:style w:type="paragraph" w:styleId="NormalWeb">
    <w:name w:val="Normal (Web)"/>
    <w:basedOn w:val="Normal"/>
    <w:uiPriority w:val="99"/>
    <w:unhideWhenUsed/>
    <w:rsid w:val="003D19DC"/>
    <w:pPr>
      <w:spacing w:before="100" w:beforeAutospacing="1" w:after="119"/>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9098">
      <w:bodyDiv w:val="1"/>
      <w:marLeft w:val="0"/>
      <w:marRight w:val="0"/>
      <w:marTop w:val="0"/>
      <w:marBottom w:val="0"/>
      <w:divBdr>
        <w:top w:val="none" w:sz="0" w:space="0" w:color="auto"/>
        <w:left w:val="none" w:sz="0" w:space="0" w:color="auto"/>
        <w:bottom w:val="none" w:sz="0" w:space="0" w:color="auto"/>
        <w:right w:val="none" w:sz="0" w:space="0" w:color="auto"/>
      </w:divBdr>
    </w:div>
    <w:div w:id="96603629">
      <w:bodyDiv w:val="1"/>
      <w:marLeft w:val="0"/>
      <w:marRight w:val="0"/>
      <w:marTop w:val="0"/>
      <w:marBottom w:val="0"/>
      <w:divBdr>
        <w:top w:val="none" w:sz="0" w:space="0" w:color="auto"/>
        <w:left w:val="none" w:sz="0" w:space="0" w:color="auto"/>
        <w:bottom w:val="none" w:sz="0" w:space="0" w:color="auto"/>
        <w:right w:val="none" w:sz="0" w:space="0" w:color="auto"/>
      </w:divBdr>
    </w:div>
    <w:div w:id="144977026">
      <w:bodyDiv w:val="1"/>
      <w:marLeft w:val="0"/>
      <w:marRight w:val="0"/>
      <w:marTop w:val="0"/>
      <w:marBottom w:val="0"/>
      <w:divBdr>
        <w:top w:val="none" w:sz="0" w:space="0" w:color="auto"/>
        <w:left w:val="none" w:sz="0" w:space="0" w:color="auto"/>
        <w:bottom w:val="none" w:sz="0" w:space="0" w:color="auto"/>
        <w:right w:val="none" w:sz="0" w:space="0" w:color="auto"/>
      </w:divBdr>
    </w:div>
    <w:div w:id="146095372">
      <w:bodyDiv w:val="1"/>
      <w:marLeft w:val="0"/>
      <w:marRight w:val="0"/>
      <w:marTop w:val="0"/>
      <w:marBottom w:val="0"/>
      <w:divBdr>
        <w:top w:val="none" w:sz="0" w:space="0" w:color="auto"/>
        <w:left w:val="none" w:sz="0" w:space="0" w:color="auto"/>
        <w:bottom w:val="none" w:sz="0" w:space="0" w:color="auto"/>
        <w:right w:val="none" w:sz="0" w:space="0" w:color="auto"/>
      </w:divBdr>
    </w:div>
    <w:div w:id="185020567">
      <w:bodyDiv w:val="1"/>
      <w:marLeft w:val="0"/>
      <w:marRight w:val="0"/>
      <w:marTop w:val="0"/>
      <w:marBottom w:val="0"/>
      <w:divBdr>
        <w:top w:val="none" w:sz="0" w:space="0" w:color="auto"/>
        <w:left w:val="none" w:sz="0" w:space="0" w:color="auto"/>
        <w:bottom w:val="none" w:sz="0" w:space="0" w:color="auto"/>
        <w:right w:val="none" w:sz="0" w:space="0" w:color="auto"/>
      </w:divBdr>
    </w:div>
    <w:div w:id="241254363">
      <w:bodyDiv w:val="1"/>
      <w:marLeft w:val="0"/>
      <w:marRight w:val="0"/>
      <w:marTop w:val="0"/>
      <w:marBottom w:val="0"/>
      <w:divBdr>
        <w:top w:val="none" w:sz="0" w:space="0" w:color="auto"/>
        <w:left w:val="none" w:sz="0" w:space="0" w:color="auto"/>
        <w:bottom w:val="none" w:sz="0" w:space="0" w:color="auto"/>
        <w:right w:val="none" w:sz="0" w:space="0" w:color="auto"/>
      </w:divBdr>
    </w:div>
    <w:div w:id="275794690">
      <w:bodyDiv w:val="1"/>
      <w:marLeft w:val="0"/>
      <w:marRight w:val="0"/>
      <w:marTop w:val="0"/>
      <w:marBottom w:val="0"/>
      <w:divBdr>
        <w:top w:val="none" w:sz="0" w:space="0" w:color="auto"/>
        <w:left w:val="none" w:sz="0" w:space="0" w:color="auto"/>
        <w:bottom w:val="none" w:sz="0" w:space="0" w:color="auto"/>
        <w:right w:val="none" w:sz="0" w:space="0" w:color="auto"/>
      </w:divBdr>
    </w:div>
    <w:div w:id="283653665">
      <w:bodyDiv w:val="1"/>
      <w:marLeft w:val="0"/>
      <w:marRight w:val="0"/>
      <w:marTop w:val="0"/>
      <w:marBottom w:val="0"/>
      <w:divBdr>
        <w:top w:val="none" w:sz="0" w:space="0" w:color="auto"/>
        <w:left w:val="none" w:sz="0" w:space="0" w:color="auto"/>
        <w:bottom w:val="none" w:sz="0" w:space="0" w:color="auto"/>
        <w:right w:val="none" w:sz="0" w:space="0" w:color="auto"/>
      </w:divBdr>
    </w:div>
    <w:div w:id="291983043">
      <w:bodyDiv w:val="1"/>
      <w:marLeft w:val="0"/>
      <w:marRight w:val="0"/>
      <w:marTop w:val="0"/>
      <w:marBottom w:val="0"/>
      <w:divBdr>
        <w:top w:val="none" w:sz="0" w:space="0" w:color="auto"/>
        <w:left w:val="none" w:sz="0" w:space="0" w:color="auto"/>
        <w:bottom w:val="none" w:sz="0" w:space="0" w:color="auto"/>
        <w:right w:val="none" w:sz="0" w:space="0" w:color="auto"/>
      </w:divBdr>
      <w:divsChild>
        <w:div w:id="1469937587">
          <w:marLeft w:val="547"/>
          <w:marRight w:val="0"/>
          <w:marTop w:val="0"/>
          <w:marBottom w:val="0"/>
          <w:divBdr>
            <w:top w:val="none" w:sz="0" w:space="0" w:color="auto"/>
            <w:left w:val="none" w:sz="0" w:space="0" w:color="auto"/>
            <w:bottom w:val="none" w:sz="0" w:space="0" w:color="auto"/>
            <w:right w:val="none" w:sz="0" w:space="0" w:color="auto"/>
          </w:divBdr>
        </w:div>
        <w:div w:id="413284246">
          <w:marLeft w:val="547"/>
          <w:marRight w:val="0"/>
          <w:marTop w:val="0"/>
          <w:marBottom w:val="0"/>
          <w:divBdr>
            <w:top w:val="none" w:sz="0" w:space="0" w:color="auto"/>
            <w:left w:val="none" w:sz="0" w:space="0" w:color="auto"/>
            <w:bottom w:val="none" w:sz="0" w:space="0" w:color="auto"/>
            <w:right w:val="none" w:sz="0" w:space="0" w:color="auto"/>
          </w:divBdr>
        </w:div>
        <w:div w:id="1717315555">
          <w:marLeft w:val="547"/>
          <w:marRight w:val="0"/>
          <w:marTop w:val="0"/>
          <w:marBottom w:val="0"/>
          <w:divBdr>
            <w:top w:val="none" w:sz="0" w:space="0" w:color="auto"/>
            <w:left w:val="none" w:sz="0" w:space="0" w:color="auto"/>
            <w:bottom w:val="none" w:sz="0" w:space="0" w:color="auto"/>
            <w:right w:val="none" w:sz="0" w:space="0" w:color="auto"/>
          </w:divBdr>
        </w:div>
        <w:div w:id="1040935640">
          <w:marLeft w:val="547"/>
          <w:marRight w:val="0"/>
          <w:marTop w:val="0"/>
          <w:marBottom w:val="0"/>
          <w:divBdr>
            <w:top w:val="none" w:sz="0" w:space="0" w:color="auto"/>
            <w:left w:val="none" w:sz="0" w:space="0" w:color="auto"/>
            <w:bottom w:val="none" w:sz="0" w:space="0" w:color="auto"/>
            <w:right w:val="none" w:sz="0" w:space="0" w:color="auto"/>
          </w:divBdr>
        </w:div>
      </w:divsChild>
    </w:div>
    <w:div w:id="315652794">
      <w:bodyDiv w:val="1"/>
      <w:marLeft w:val="0"/>
      <w:marRight w:val="0"/>
      <w:marTop w:val="0"/>
      <w:marBottom w:val="0"/>
      <w:divBdr>
        <w:top w:val="none" w:sz="0" w:space="0" w:color="auto"/>
        <w:left w:val="none" w:sz="0" w:space="0" w:color="auto"/>
        <w:bottom w:val="none" w:sz="0" w:space="0" w:color="auto"/>
        <w:right w:val="none" w:sz="0" w:space="0" w:color="auto"/>
      </w:divBdr>
    </w:div>
    <w:div w:id="321935380">
      <w:bodyDiv w:val="1"/>
      <w:marLeft w:val="0"/>
      <w:marRight w:val="0"/>
      <w:marTop w:val="0"/>
      <w:marBottom w:val="0"/>
      <w:divBdr>
        <w:top w:val="none" w:sz="0" w:space="0" w:color="auto"/>
        <w:left w:val="none" w:sz="0" w:space="0" w:color="auto"/>
        <w:bottom w:val="none" w:sz="0" w:space="0" w:color="auto"/>
        <w:right w:val="none" w:sz="0" w:space="0" w:color="auto"/>
      </w:divBdr>
    </w:div>
    <w:div w:id="382218288">
      <w:bodyDiv w:val="1"/>
      <w:marLeft w:val="0"/>
      <w:marRight w:val="0"/>
      <w:marTop w:val="0"/>
      <w:marBottom w:val="0"/>
      <w:divBdr>
        <w:top w:val="none" w:sz="0" w:space="0" w:color="auto"/>
        <w:left w:val="none" w:sz="0" w:space="0" w:color="auto"/>
        <w:bottom w:val="none" w:sz="0" w:space="0" w:color="auto"/>
        <w:right w:val="none" w:sz="0" w:space="0" w:color="auto"/>
      </w:divBdr>
      <w:divsChild>
        <w:div w:id="79763732">
          <w:marLeft w:val="0"/>
          <w:marRight w:val="0"/>
          <w:marTop w:val="0"/>
          <w:marBottom w:val="0"/>
          <w:divBdr>
            <w:top w:val="none" w:sz="0" w:space="0" w:color="auto"/>
            <w:left w:val="none" w:sz="0" w:space="0" w:color="auto"/>
            <w:bottom w:val="none" w:sz="0" w:space="0" w:color="auto"/>
            <w:right w:val="none" w:sz="0" w:space="0" w:color="auto"/>
          </w:divBdr>
          <w:divsChild>
            <w:div w:id="1505894736">
              <w:marLeft w:val="0"/>
              <w:marRight w:val="0"/>
              <w:marTop w:val="0"/>
              <w:marBottom w:val="0"/>
              <w:divBdr>
                <w:top w:val="none" w:sz="0" w:space="0" w:color="auto"/>
                <w:left w:val="none" w:sz="0" w:space="0" w:color="auto"/>
                <w:bottom w:val="none" w:sz="0" w:space="0" w:color="auto"/>
                <w:right w:val="none" w:sz="0" w:space="0" w:color="auto"/>
              </w:divBdr>
              <w:divsChild>
                <w:div w:id="12740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8060">
      <w:bodyDiv w:val="1"/>
      <w:marLeft w:val="0"/>
      <w:marRight w:val="0"/>
      <w:marTop w:val="0"/>
      <w:marBottom w:val="0"/>
      <w:divBdr>
        <w:top w:val="none" w:sz="0" w:space="0" w:color="auto"/>
        <w:left w:val="none" w:sz="0" w:space="0" w:color="auto"/>
        <w:bottom w:val="none" w:sz="0" w:space="0" w:color="auto"/>
        <w:right w:val="none" w:sz="0" w:space="0" w:color="auto"/>
      </w:divBdr>
    </w:div>
    <w:div w:id="440803958">
      <w:bodyDiv w:val="1"/>
      <w:marLeft w:val="0"/>
      <w:marRight w:val="0"/>
      <w:marTop w:val="0"/>
      <w:marBottom w:val="0"/>
      <w:divBdr>
        <w:top w:val="none" w:sz="0" w:space="0" w:color="auto"/>
        <w:left w:val="none" w:sz="0" w:space="0" w:color="auto"/>
        <w:bottom w:val="none" w:sz="0" w:space="0" w:color="auto"/>
        <w:right w:val="none" w:sz="0" w:space="0" w:color="auto"/>
      </w:divBdr>
    </w:div>
    <w:div w:id="445153024">
      <w:bodyDiv w:val="1"/>
      <w:marLeft w:val="0"/>
      <w:marRight w:val="0"/>
      <w:marTop w:val="0"/>
      <w:marBottom w:val="0"/>
      <w:divBdr>
        <w:top w:val="none" w:sz="0" w:space="0" w:color="auto"/>
        <w:left w:val="none" w:sz="0" w:space="0" w:color="auto"/>
        <w:bottom w:val="none" w:sz="0" w:space="0" w:color="auto"/>
        <w:right w:val="none" w:sz="0" w:space="0" w:color="auto"/>
      </w:divBdr>
    </w:div>
    <w:div w:id="485050895">
      <w:bodyDiv w:val="1"/>
      <w:marLeft w:val="0"/>
      <w:marRight w:val="0"/>
      <w:marTop w:val="0"/>
      <w:marBottom w:val="0"/>
      <w:divBdr>
        <w:top w:val="none" w:sz="0" w:space="0" w:color="auto"/>
        <w:left w:val="none" w:sz="0" w:space="0" w:color="auto"/>
        <w:bottom w:val="none" w:sz="0" w:space="0" w:color="auto"/>
        <w:right w:val="none" w:sz="0" w:space="0" w:color="auto"/>
      </w:divBdr>
    </w:div>
    <w:div w:id="514610183">
      <w:bodyDiv w:val="1"/>
      <w:marLeft w:val="0"/>
      <w:marRight w:val="0"/>
      <w:marTop w:val="0"/>
      <w:marBottom w:val="0"/>
      <w:divBdr>
        <w:top w:val="none" w:sz="0" w:space="0" w:color="auto"/>
        <w:left w:val="none" w:sz="0" w:space="0" w:color="auto"/>
        <w:bottom w:val="none" w:sz="0" w:space="0" w:color="auto"/>
        <w:right w:val="none" w:sz="0" w:space="0" w:color="auto"/>
      </w:divBdr>
    </w:div>
    <w:div w:id="552280554">
      <w:bodyDiv w:val="1"/>
      <w:marLeft w:val="0"/>
      <w:marRight w:val="0"/>
      <w:marTop w:val="0"/>
      <w:marBottom w:val="0"/>
      <w:divBdr>
        <w:top w:val="none" w:sz="0" w:space="0" w:color="auto"/>
        <w:left w:val="none" w:sz="0" w:space="0" w:color="auto"/>
        <w:bottom w:val="none" w:sz="0" w:space="0" w:color="auto"/>
        <w:right w:val="none" w:sz="0" w:space="0" w:color="auto"/>
      </w:divBdr>
      <w:divsChild>
        <w:div w:id="80833317">
          <w:marLeft w:val="0"/>
          <w:marRight w:val="0"/>
          <w:marTop w:val="0"/>
          <w:marBottom w:val="0"/>
          <w:divBdr>
            <w:top w:val="none" w:sz="0" w:space="0" w:color="auto"/>
            <w:left w:val="none" w:sz="0" w:space="0" w:color="auto"/>
            <w:bottom w:val="none" w:sz="0" w:space="0" w:color="auto"/>
            <w:right w:val="none" w:sz="0" w:space="0" w:color="auto"/>
          </w:divBdr>
          <w:divsChild>
            <w:div w:id="1450927838">
              <w:marLeft w:val="0"/>
              <w:marRight w:val="0"/>
              <w:marTop w:val="0"/>
              <w:marBottom w:val="0"/>
              <w:divBdr>
                <w:top w:val="none" w:sz="0" w:space="0" w:color="auto"/>
                <w:left w:val="none" w:sz="0" w:space="0" w:color="auto"/>
                <w:bottom w:val="none" w:sz="0" w:space="0" w:color="auto"/>
                <w:right w:val="none" w:sz="0" w:space="0" w:color="auto"/>
              </w:divBdr>
              <w:divsChild>
                <w:div w:id="337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122">
      <w:bodyDiv w:val="1"/>
      <w:marLeft w:val="0"/>
      <w:marRight w:val="0"/>
      <w:marTop w:val="0"/>
      <w:marBottom w:val="0"/>
      <w:divBdr>
        <w:top w:val="none" w:sz="0" w:space="0" w:color="auto"/>
        <w:left w:val="none" w:sz="0" w:space="0" w:color="auto"/>
        <w:bottom w:val="none" w:sz="0" w:space="0" w:color="auto"/>
        <w:right w:val="none" w:sz="0" w:space="0" w:color="auto"/>
      </w:divBdr>
    </w:div>
    <w:div w:id="645936637">
      <w:bodyDiv w:val="1"/>
      <w:marLeft w:val="0"/>
      <w:marRight w:val="0"/>
      <w:marTop w:val="0"/>
      <w:marBottom w:val="0"/>
      <w:divBdr>
        <w:top w:val="none" w:sz="0" w:space="0" w:color="auto"/>
        <w:left w:val="none" w:sz="0" w:space="0" w:color="auto"/>
        <w:bottom w:val="none" w:sz="0" w:space="0" w:color="auto"/>
        <w:right w:val="none" w:sz="0" w:space="0" w:color="auto"/>
      </w:divBdr>
    </w:div>
    <w:div w:id="715591064">
      <w:bodyDiv w:val="1"/>
      <w:marLeft w:val="0"/>
      <w:marRight w:val="0"/>
      <w:marTop w:val="0"/>
      <w:marBottom w:val="0"/>
      <w:divBdr>
        <w:top w:val="none" w:sz="0" w:space="0" w:color="auto"/>
        <w:left w:val="none" w:sz="0" w:space="0" w:color="auto"/>
        <w:bottom w:val="none" w:sz="0" w:space="0" w:color="auto"/>
        <w:right w:val="none" w:sz="0" w:space="0" w:color="auto"/>
      </w:divBdr>
      <w:divsChild>
        <w:div w:id="1704942567">
          <w:marLeft w:val="547"/>
          <w:marRight w:val="0"/>
          <w:marTop w:val="0"/>
          <w:marBottom w:val="0"/>
          <w:divBdr>
            <w:top w:val="none" w:sz="0" w:space="0" w:color="auto"/>
            <w:left w:val="none" w:sz="0" w:space="0" w:color="auto"/>
            <w:bottom w:val="none" w:sz="0" w:space="0" w:color="auto"/>
            <w:right w:val="none" w:sz="0" w:space="0" w:color="auto"/>
          </w:divBdr>
        </w:div>
        <w:div w:id="825362169">
          <w:marLeft w:val="547"/>
          <w:marRight w:val="0"/>
          <w:marTop w:val="0"/>
          <w:marBottom w:val="0"/>
          <w:divBdr>
            <w:top w:val="none" w:sz="0" w:space="0" w:color="auto"/>
            <w:left w:val="none" w:sz="0" w:space="0" w:color="auto"/>
            <w:bottom w:val="none" w:sz="0" w:space="0" w:color="auto"/>
            <w:right w:val="none" w:sz="0" w:space="0" w:color="auto"/>
          </w:divBdr>
        </w:div>
        <w:div w:id="932667757">
          <w:marLeft w:val="547"/>
          <w:marRight w:val="0"/>
          <w:marTop w:val="0"/>
          <w:marBottom w:val="0"/>
          <w:divBdr>
            <w:top w:val="none" w:sz="0" w:space="0" w:color="auto"/>
            <w:left w:val="none" w:sz="0" w:space="0" w:color="auto"/>
            <w:bottom w:val="none" w:sz="0" w:space="0" w:color="auto"/>
            <w:right w:val="none" w:sz="0" w:space="0" w:color="auto"/>
          </w:divBdr>
        </w:div>
        <w:div w:id="69667124">
          <w:marLeft w:val="547"/>
          <w:marRight w:val="0"/>
          <w:marTop w:val="0"/>
          <w:marBottom w:val="0"/>
          <w:divBdr>
            <w:top w:val="none" w:sz="0" w:space="0" w:color="auto"/>
            <w:left w:val="none" w:sz="0" w:space="0" w:color="auto"/>
            <w:bottom w:val="none" w:sz="0" w:space="0" w:color="auto"/>
            <w:right w:val="none" w:sz="0" w:space="0" w:color="auto"/>
          </w:divBdr>
        </w:div>
      </w:divsChild>
    </w:div>
    <w:div w:id="747120862">
      <w:bodyDiv w:val="1"/>
      <w:marLeft w:val="0"/>
      <w:marRight w:val="0"/>
      <w:marTop w:val="0"/>
      <w:marBottom w:val="0"/>
      <w:divBdr>
        <w:top w:val="none" w:sz="0" w:space="0" w:color="auto"/>
        <w:left w:val="none" w:sz="0" w:space="0" w:color="auto"/>
        <w:bottom w:val="none" w:sz="0" w:space="0" w:color="auto"/>
        <w:right w:val="none" w:sz="0" w:space="0" w:color="auto"/>
      </w:divBdr>
    </w:div>
    <w:div w:id="770053574">
      <w:bodyDiv w:val="1"/>
      <w:marLeft w:val="0"/>
      <w:marRight w:val="0"/>
      <w:marTop w:val="0"/>
      <w:marBottom w:val="0"/>
      <w:divBdr>
        <w:top w:val="none" w:sz="0" w:space="0" w:color="auto"/>
        <w:left w:val="none" w:sz="0" w:space="0" w:color="auto"/>
        <w:bottom w:val="none" w:sz="0" w:space="0" w:color="auto"/>
        <w:right w:val="none" w:sz="0" w:space="0" w:color="auto"/>
      </w:divBdr>
      <w:divsChild>
        <w:div w:id="1874728838">
          <w:marLeft w:val="0"/>
          <w:marRight w:val="0"/>
          <w:marTop w:val="0"/>
          <w:marBottom w:val="0"/>
          <w:divBdr>
            <w:top w:val="none" w:sz="0" w:space="0" w:color="auto"/>
            <w:left w:val="none" w:sz="0" w:space="0" w:color="auto"/>
            <w:bottom w:val="none" w:sz="0" w:space="0" w:color="auto"/>
            <w:right w:val="none" w:sz="0" w:space="0" w:color="auto"/>
          </w:divBdr>
        </w:div>
        <w:div w:id="1892957066">
          <w:marLeft w:val="0"/>
          <w:marRight w:val="0"/>
          <w:marTop w:val="0"/>
          <w:marBottom w:val="0"/>
          <w:divBdr>
            <w:top w:val="none" w:sz="0" w:space="0" w:color="auto"/>
            <w:left w:val="none" w:sz="0" w:space="0" w:color="auto"/>
            <w:bottom w:val="none" w:sz="0" w:space="0" w:color="auto"/>
            <w:right w:val="none" w:sz="0" w:space="0" w:color="auto"/>
          </w:divBdr>
        </w:div>
      </w:divsChild>
    </w:div>
    <w:div w:id="869075910">
      <w:bodyDiv w:val="1"/>
      <w:marLeft w:val="0"/>
      <w:marRight w:val="0"/>
      <w:marTop w:val="0"/>
      <w:marBottom w:val="0"/>
      <w:divBdr>
        <w:top w:val="none" w:sz="0" w:space="0" w:color="auto"/>
        <w:left w:val="none" w:sz="0" w:space="0" w:color="auto"/>
        <w:bottom w:val="none" w:sz="0" w:space="0" w:color="auto"/>
        <w:right w:val="none" w:sz="0" w:space="0" w:color="auto"/>
      </w:divBdr>
    </w:div>
    <w:div w:id="979774080">
      <w:bodyDiv w:val="1"/>
      <w:marLeft w:val="0"/>
      <w:marRight w:val="0"/>
      <w:marTop w:val="0"/>
      <w:marBottom w:val="0"/>
      <w:divBdr>
        <w:top w:val="none" w:sz="0" w:space="0" w:color="auto"/>
        <w:left w:val="none" w:sz="0" w:space="0" w:color="auto"/>
        <w:bottom w:val="none" w:sz="0" w:space="0" w:color="auto"/>
        <w:right w:val="none" w:sz="0" w:space="0" w:color="auto"/>
      </w:divBdr>
    </w:div>
    <w:div w:id="1009061656">
      <w:bodyDiv w:val="1"/>
      <w:marLeft w:val="0"/>
      <w:marRight w:val="0"/>
      <w:marTop w:val="0"/>
      <w:marBottom w:val="0"/>
      <w:divBdr>
        <w:top w:val="none" w:sz="0" w:space="0" w:color="auto"/>
        <w:left w:val="none" w:sz="0" w:space="0" w:color="auto"/>
        <w:bottom w:val="none" w:sz="0" w:space="0" w:color="auto"/>
        <w:right w:val="none" w:sz="0" w:space="0" w:color="auto"/>
      </w:divBdr>
    </w:div>
    <w:div w:id="1045446052">
      <w:bodyDiv w:val="1"/>
      <w:marLeft w:val="0"/>
      <w:marRight w:val="0"/>
      <w:marTop w:val="0"/>
      <w:marBottom w:val="0"/>
      <w:divBdr>
        <w:top w:val="none" w:sz="0" w:space="0" w:color="auto"/>
        <w:left w:val="none" w:sz="0" w:space="0" w:color="auto"/>
        <w:bottom w:val="none" w:sz="0" w:space="0" w:color="auto"/>
        <w:right w:val="none" w:sz="0" w:space="0" w:color="auto"/>
      </w:divBdr>
    </w:div>
    <w:div w:id="1050298354">
      <w:bodyDiv w:val="1"/>
      <w:marLeft w:val="0"/>
      <w:marRight w:val="0"/>
      <w:marTop w:val="0"/>
      <w:marBottom w:val="0"/>
      <w:divBdr>
        <w:top w:val="none" w:sz="0" w:space="0" w:color="auto"/>
        <w:left w:val="none" w:sz="0" w:space="0" w:color="auto"/>
        <w:bottom w:val="none" w:sz="0" w:space="0" w:color="auto"/>
        <w:right w:val="none" w:sz="0" w:space="0" w:color="auto"/>
      </w:divBdr>
    </w:div>
    <w:div w:id="1116830617">
      <w:bodyDiv w:val="1"/>
      <w:marLeft w:val="0"/>
      <w:marRight w:val="0"/>
      <w:marTop w:val="0"/>
      <w:marBottom w:val="0"/>
      <w:divBdr>
        <w:top w:val="none" w:sz="0" w:space="0" w:color="auto"/>
        <w:left w:val="none" w:sz="0" w:space="0" w:color="auto"/>
        <w:bottom w:val="none" w:sz="0" w:space="0" w:color="auto"/>
        <w:right w:val="none" w:sz="0" w:space="0" w:color="auto"/>
      </w:divBdr>
    </w:div>
    <w:div w:id="1164475579">
      <w:bodyDiv w:val="1"/>
      <w:marLeft w:val="0"/>
      <w:marRight w:val="0"/>
      <w:marTop w:val="0"/>
      <w:marBottom w:val="0"/>
      <w:divBdr>
        <w:top w:val="none" w:sz="0" w:space="0" w:color="auto"/>
        <w:left w:val="none" w:sz="0" w:space="0" w:color="auto"/>
        <w:bottom w:val="none" w:sz="0" w:space="0" w:color="auto"/>
        <w:right w:val="none" w:sz="0" w:space="0" w:color="auto"/>
      </w:divBdr>
    </w:div>
    <w:div w:id="1212501180">
      <w:bodyDiv w:val="1"/>
      <w:marLeft w:val="0"/>
      <w:marRight w:val="0"/>
      <w:marTop w:val="0"/>
      <w:marBottom w:val="0"/>
      <w:divBdr>
        <w:top w:val="none" w:sz="0" w:space="0" w:color="auto"/>
        <w:left w:val="none" w:sz="0" w:space="0" w:color="auto"/>
        <w:bottom w:val="none" w:sz="0" w:space="0" w:color="auto"/>
        <w:right w:val="none" w:sz="0" w:space="0" w:color="auto"/>
      </w:divBdr>
    </w:div>
    <w:div w:id="1232614423">
      <w:bodyDiv w:val="1"/>
      <w:marLeft w:val="0"/>
      <w:marRight w:val="0"/>
      <w:marTop w:val="0"/>
      <w:marBottom w:val="0"/>
      <w:divBdr>
        <w:top w:val="none" w:sz="0" w:space="0" w:color="auto"/>
        <w:left w:val="none" w:sz="0" w:space="0" w:color="auto"/>
        <w:bottom w:val="none" w:sz="0" w:space="0" w:color="auto"/>
        <w:right w:val="none" w:sz="0" w:space="0" w:color="auto"/>
      </w:divBdr>
    </w:div>
    <w:div w:id="1235554350">
      <w:bodyDiv w:val="1"/>
      <w:marLeft w:val="0"/>
      <w:marRight w:val="0"/>
      <w:marTop w:val="0"/>
      <w:marBottom w:val="0"/>
      <w:divBdr>
        <w:top w:val="none" w:sz="0" w:space="0" w:color="auto"/>
        <w:left w:val="none" w:sz="0" w:space="0" w:color="auto"/>
        <w:bottom w:val="none" w:sz="0" w:space="0" w:color="auto"/>
        <w:right w:val="none" w:sz="0" w:space="0" w:color="auto"/>
      </w:divBdr>
    </w:div>
    <w:div w:id="1250845292">
      <w:bodyDiv w:val="1"/>
      <w:marLeft w:val="0"/>
      <w:marRight w:val="0"/>
      <w:marTop w:val="0"/>
      <w:marBottom w:val="0"/>
      <w:divBdr>
        <w:top w:val="none" w:sz="0" w:space="0" w:color="auto"/>
        <w:left w:val="none" w:sz="0" w:space="0" w:color="auto"/>
        <w:bottom w:val="none" w:sz="0" w:space="0" w:color="auto"/>
        <w:right w:val="none" w:sz="0" w:space="0" w:color="auto"/>
      </w:divBdr>
    </w:div>
    <w:div w:id="1261183106">
      <w:bodyDiv w:val="1"/>
      <w:marLeft w:val="0"/>
      <w:marRight w:val="0"/>
      <w:marTop w:val="0"/>
      <w:marBottom w:val="0"/>
      <w:divBdr>
        <w:top w:val="none" w:sz="0" w:space="0" w:color="auto"/>
        <w:left w:val="none" w:sz="0" w:space="0" w:color="auto"/>
        <w:bottom w:val="none" w:sz="0" w:space="0" w:color="auto"/>
        <w:right w:val="none" w:sz="0" w:space="0" w:color="auto"/>
      </w:divBdr>
    </w:div>
    <w:div w:id="1330525974">
      <w:bodyDiv w:val="1"/>
      <w:marLeft w:val="0"/>
      <w:marRight w:val="0"/>
      <w:marTop w:val="0"/>
      <w:marBottom w:val="0"/>
      <w:divBdr>
        <w:top w:val="none" w:sz="0" w:space="0" w:color="auto"/>
        <w:left w:val="none" w:sz="0" w:space="0" w:color="auto"/>
        <w:bottom w:val="none" w:sz="0" w:space="0" w:color="auto"/>
        <w:right w:val="none" w:sz="0" w:space="0" w:color="auto"/>
      </w:divBdr>
    </w:div>
    <w:div w:id="1337272323">
      <w:bodyDiv w:val="1"/>
      <w:marLeft w:val="0"/>
      <w:marRight w:val="0"/>
      <w:marTop w:val="0"/>
      <w:marBottom w:val="0"/>
      <w:divBdr>
        <w:top w:val="none" w:sz="0" w:space="0" w:color="auto"/>
        <w:left w:val="none" w:sz="0" w:space="0" w:color="auto"/>
        <w:bottom w:val="none" w:sz="0" w:space="0" w:color="auto"/>
        <w:right w:val="none" w:sz="0" w:space="0" w:color="auto"/>
      </w:divBdr>
    </w:div>
    <w:div w:id="1408265064">
      <w:bodyDiv w:val="1"/>
      <w:marLeft w:val="0"/>
      <w:marRight w:val="0"/>
      <w:marTop w:val="0"/>
      <w:marBottom w:val="0"/>
      <w:divBdr>
        <w:top w:val="none" w:sz="0" w:space="0" w:color="auto"/>
        <w:left w:val="none" w:sz="0" w:space="0" w:color="auto"/>
        <w:bottom w:val="none" w:sz="0" w:space="0" w:color="auto"/>
        <w:right w:val="none" w:sz="0" w:space="0" w:color="auto"/>
      </w:divBdr>
    </w:div>
    <w:div w:id="1426925029">
      <w:bodyDiv w:val="1"/>
      <w:marLeft w:val="0"/>
      <w:marRight w:val="0"/>
      <w:marTop w:val="0"/>
      <w:marBottom w:val="0"/>
      <w:divBdr>
        <w:top w:val="none" w:sz="0" w:space="0" w:color="auto"/>
        <w:left w:val="none" w:sz="0" w:space="0" w:color="auto"/>
        <w:bottom w:val="none" w:sz="0" w:space="0" w:color="auto"/>
        <w:right w:val="none" w:sz="0" w:space="0" w:color="auto"/>
      </w:divBdr>
    </w:div>
    <w:div w:id="1449468863">
      <w:bodyDiv w:val="1"/>
      <w:marLeft w:val="0"/>
      <w:marRight w:val="0"/>
      <w:marTop w:val="0"/>
      <w:marBottom w:val="0"/>
      <w:divBdr>
        <w:top w:val="none" w:sz="0" w:space="0" w:color="auto"/>
        <w:left w:val="none" w:sz="0" w:space="0" w:color="auto"/>
        <w:bottom w:val="none" w:sz="0" w:space="0" w:color="auto"/>
        <w:right w:val="none" w:sz="0" w:space="0" w:color="auto"/>
      </w:divBdr>
    </w:div>
    <w:div w:id="1558468833">
      <w:bodyDiv w:val="1"/>
      <w:marLeft w:val="0"/>
      <w:marRight w:val="0"/>
      <w:marTop w:val="0"/>
      <w:marBottom w:val="0"/>
      <w:divBdr>
        <w:top w:val="none" w:sz="0" w:space="0" w:color="auto"/>
        <w:left w:val="none" w:sz="0" w:space="0" w:color="auto"/>
        <w:bottom w:val="none" w:sz="0" w:space="0" w:color="auto"/>
        <w:right w:val="none" w:sz="0" w:space="0" w:color="auto"/>
      </w:divBdr>
    </w:div>
    <w:div w:id="1574975374">
      <w:bodyDiv w:val="1"/>
      <w:marLeft w:val="0"/>
      <w:marRight w:val="0"/>
      <w:marTop w:val="0"/>
      <w:marBottom w:val="0"/>
      <w:divBdr>
        <w:top w:val="none" w:sz="0" w:space="0" w:color="auto"/>
        <w:left w:val="none" w:sz="0" w:space="0" w:color="auto"/>
        <w:bottom w:val="none" w:sz="0" w:space="0" w:color="auto"/>
        <w:right w:val="none" w:sz="0" w:space="0" w:color="auto"/>
      </w:divBdr>
    </w:div>
    <w:div w:id="1575312221">
      <w:bodyDiv w:val="1"/>
      <w:marLeft w:val="0"/>
      <w:marRight w:val="0"/>
      <w:marTop w:val="0"/>
      <w:marBottom w:val="0"/>
      <w:divBdr>
        <w:top w:val="none" w:sz="0" w:space="0" w:color="auto"/>
        <w:left w:val="none" w:sz="0" w:space="0" w:color="auto"/>
        <w:bottom w:val="none" w:sz="0" w:space="0" w:color="auto"/>
        <w:right w:val="none" w:sz="0" w:space="0" w:color="auto"/>
      </w:divBdr>
    </w:div>
    <w:div w:id="1593776323">
      <w:bodyDiv w:val="1"/>
      <w:marLeft w:val="0"/>
      <w:marRight w:val="0"/>
      <w:marTop w:val="0"/>
      <w:marBottom w:val="0"/>
      <w:divBdr>
        <w:top w:val="none" w:sz="0" w:space="0" w:color="auto"/>
        <w:left w:val="none" w:sz="0" w:space="0" w:color="auto"/>
        <w:bottom w:val="none" w:sz="0" w:space="0" w:color="auto"/>
        <w:right w:val="none" w:sz="0" w:space="0" w:color="auto"/>
      </w:divBdr>
    </w:div>
    <w:div w:id="1624113323">
      <w:bodyDiv w:val="1"/>
      <w:marLeft w:val="0"/>
      <w:marRight w:val="0"/>
      <w:marTop w:val="0"/>
      <w:marBottom w:val="0"/>
      <w:divBdr>
        <w:top w:val="none" w:sz="0" w:space="0" w:color="auto"/>
        <w:left w:val="none" w:sz="0" w:space="0" w:color="auto"/>
        <w:bottom w:val="none" w:sz="0" w:space="0" w:color="auto"/>
        <w:right w:val="none" w:sz="0" w:space="0" w:color="auto"/>
      </w:divBdr>
    </w:div>
    <w:div w:id="1667661719">
      <w:bodyDiv w:val="1"/>
      <w:marLeft w:val="0"/>
      <w:marRight w:val="0"/>
      <w:marTop w:val="0"/>
      <w:marBottom w:val="0"/>
      <w:divBdr>
        <w:top w:val="none" w:sz="0" w:space="0" w:color="auto"/>
        <w:left w:val="none" w:sz="0" w:space="0" w:color="auto"/>
        <w:bottom w:val="none" w:sz="0" w:space="0" w:color="auto"/>
        <w:right w:val="none" w:sz="0" w:space="0" w:color="auto"/>
      </w:divBdr>
    </w:div>
    <w:div w:id="1684939811">
      <w:bodyDiv w:val="1"/>
      <w:marLeft w:val="0"/>
      <w:marRight w:val="0"/>
      <w:marTop w:val="0"/>
      <w:marBottom w:val="0"/>
      <w:divBdr>
        <w:top w:val="none" w:sz="0" w:space="0" w:color="auto"/>
        <w:left w:val="none" w:sz="0" w:space="0" w:color="auto"/>
        <w:bottom w:val="none" w:sz="0" w:space="0" w:color="auto"/>
        <w:right w:val="none" w:sz="0" w:space="0" w:color="auto"/>
      </w:divBdr>
      <w:divsChild>
        <w:div w:id="906841229">
          <w:marLeft w:val="0"/>
          <w:marRight w:val="0"/>
          <w:marTop w:val="0"/>
          <w:marBottom w:val="0"/>
          <w:divBdr>
            <w:top w:val="none" w:sz="0" w:space="0" w:color="auto"/>
            <w:left w:val="none" w:sz="0" w:space="0" w:color="auto"/>
            <w:bottom w:val="none" w:sz="0" w:space="0" w:color="auto"/>
            <w:right w:val="none" w:sz="0" w:space="0" w:color="auto"/>
          </w:divBdr>
          <w:divsChild>
            <w:div w:id="1365055381">
              <w:marLeft w:val="0"/>
              <w:marRight w:val="0"/>
              <w:marTop w:val="0"/>
              <w:marBottom w:val="0"/>
              <w:divBdr>
                <w:top w:val="none" w:sz="0" w:space="0" w:color="auto"/>
                <w:left w:val="none" w:sz="0" w:space="0" w:color="auto"/>
                <w:bottom w:val="none" w:sz="0" w:space="0" w:color="auto"/>
                <w:right w:val="none" w:sz="0" w:space="0" w:color="auto"/>
              </w:divBdr>
              <w:divsChild>
                <w:div w:id="57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54366">
      <w:bodyDiv w:val="1"/>
      <w:marLeft w:val="0"/>
      <w:marRight w:val="0"/>
      <w:marTop w:val="0"/>
      <w:marBottom w:val="0"/>
      <w:divBdr>
        <w:top w:val="none" w:sz="0" w:space="0" w:color="auto"/>
        <w:left w:val="none" w:sz="0" w:space="0" w:color="auto"/>
        <w:bottom w:val="none" w:sz="0" w:space="0" w:color="auto"/>
        <w:right w:val="none" w:sz="0" w:space="0" w:color="auto"/>
      </w:divBdr>
    </w:div>
    <w:div w:id="1740207685">
      <w:bodyDiv w:val="1"/>
      <w:marLeft w:val="0"/>
      <w:marRight w:val="0"/>
      <w:marTop w:val="0"/>
      <w:marBottom w:val="0"/>
      <w:divBdr>
        <w:top w:val="none" w:sz="0" w:space="0" w:color="auto"/>
        <w:left w:val="none" w:sz="0" w:space="0" w:color="auto"/>
        <w:bottom w:val="none" w:sz="0" w:space="0" w:color="auto"/>
        <w:right w:val="none" w:sz="0" w:space="0" w:color="auto"/>
      </w:divBdr>
    </w:div>
    <w:div w:id="1784032602">
      <w:bodyDiv w:val="1"/>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5463568">
      <w:bodyDiv w:val="1"/>
      <w:marLeft w:val="0"/>
      <w:marRight w:val="0"/>
      <w:marTop w:val="0"/>
      <w:marBottom w:val="0"/>
      <w:divBdr>
        <w:top w:val="none" w:sz="0" w:space="0" w:color="auto"/>
        <w:left w:val="none" w:sz="0" w:space="0" w:color="auto"/>
        <w:bottom w:val="none" w:sz="0" w:space="0" w:color="auto"/>
        <w:right w:val="none" w:sz="0" w:space="0" w:color="auto"/>
      </w:divBdr>
    </w:div>
    <w:div w:id="1817406146">
      <w:bodyDiv w:val="1"/>
      <w:marLeft w:val="0"/>
      <w:marRight w:val="0"/>
      <w:marTop w:val="0"/>
      <w:marBottom w:val="0"/>
      <w:divBdr>
        <w:top w:val="none" w:sz="0" w:space="0" w:color="auto"/>
        <w:left w:val="none" w:sz="0" w:space="0" w:color="auto"/>
        <w:bottom w:val="none" w:sz="0" w:space="0" w:color="auto"/>
        <w:right w:val="none" w:sz="0" w:space="0" w:color="auto"/>
      </w:divBdr>
    </w:div>
    <w:div w:id="1883706179">
      <w:bodyDiv w:val="1"/>
      <w:marLeft w:val="0"/>
      <w:marRight w:val="0"/>
      <w:marTop w:val="0"/>
      <w:marBottom w:val="0"/>
      <w:divBdr>
        <w:top w:val="none" w:sz="0" w:space="0" w:color="auto"/>
        <w:left w:val="none" w:sz="0" w:space="0" w:color="auto"/>
        <w:bottom w:val="none" w:sz="0" w:space="0" w:color="auto"/>
        <w:right w:val="none" w:sz="0" w:space="0" w:color="auto"/>
      </w:divBdr>
    </w:div>
    <w:div w:id="1892840396">
      <w:bodyDiv w:val="1"/>
      <w:marLeft w:val="0"/>
      <w:marRight w:val="0"/>
      <w:marTop w:val="0"/>
      <w:marBottom w:val="0"/>
      <w:divBdr>
        <w:top w:val="none" w:sz="0" w:space="0" w:color="auto"/>
        <w:left w:val="none" w:sz="0" w:space="0" w:color="auto"/>
        <w:bottom w:val="none" w:sz="0" w:space="0" w:color="auto"/>
        <w:right w:val="none" w:sz="0" w:space="0" w:color="auto"/>
      </w:divBdr>
    </w:div>
    <w:div w:id="1995257513">
      <w:bodyDiv w:val="1"/>
      <w:marLeft w:val="0"/>
      <w:marRight w:val="0"/>
      <w:marTop w:val="0"/>
      <w:marBottom w:val="0"/>
      <w:divBdr>
        <w:top w:val="none" w:sz="0" w:space="0" w:color="auto"/>
        <w:left w:val="none" w:sz="0" w:space="0" w:color="auto"/>
        <w:bottom w:val="none" w:sz="0" w:space="0" w:color="auto"/>
        <w:right w:val="none" w:sz="0" w:space="0" w:color="auto"/>
      </w:divBdr>
    </w:div>
    <w:div w:id="2007512179">
      <w:bodyDiv w:val="1"/>
      <w:marLeft w:val="0"/>
      <w:marRight w:val="0"/>
      <w:marTop w:val="0"/>
      <w:marBottom w:val="0"/>
      <w:divBdr>
        <w:top w:val="none" w:sz="0" w:space="0" w:color="auto"/>
        <w:left w:val="none" w:sz="0" w:space="0" w:color="auto"/>
        <w:bottom w:val="none" w:sz="0" w:space="0" w:color="auto"/>
        <w:right w:val="none" w:sz="0" w:space="0" w:color="auto"/>
      </w:divBdr>
    </w:div>
    <w:div w:id="2010673563">
      <w:bodyDiv w:val="1"/>
      <w:marLeft w:val="0"/>
      <w:marRight w:val="0"/>
      <w:marTop w:val="0"/>
      <w:marBottom w:val="0"/>
      <w:divBdr>
        <w:top w:val="none" w:sz="0" w:space="0" w:color="auto"/>
        <w:left w:val="none" w:sz="0" w:space="0" w:color="auto"/>
        <w:bottom w:val="none" w:sz="0" w:space="0" w:color="auto"/>
        <w:right w:val="none" w:sz="0" w:space="0" w:color="auto"/>
      </w:divBdr>
    </w:div>
    <w:div w:id="2055930057">
      <w:bodyDiv w:val="1"/>
      <w:marLeft w:val="0"/>
      <w:marRight w:val="0"/>
      <w:marTop w:val="0"/>
      <w:marBottom w:val="0"/>
      <w:divBdr>
        <w:top w:val="none" w:sz="0" w:space="0" w:color="auto"/>
        <w:left w:val="none" w:sz="0" w:space="0" w:color="auto"/>
        <w:bottom w:val="none" w:sz="0" w:space="0" w:color="auto"/>
        <w:right w:val="none" w:sz="0" w:space="0" w:color="auto"/>
      </w:divBdr>
      <w:divsChild>
        <w:div w:id="488836327">
          <w:marLeft w:val="547"/>
          <w:marRight w:val="0"/>
          <w:marTop w:val="0"/>
          <w:marBottom w:val="0"/>
          <w:divBdr>
            <w:top w:val="none" w:sz="0" w:space="0" w:color="auto"/>
            <w:left w:val="none" w:sz="0" w:space="0" w:color="auto"/>
            <w:bottom w:val="none" w:sz="0" w:space="0" w:color="auto"/>
            <w:right w:val="none" w:sz="0" w:space="0" w:color="auto"/>
          </w:divBdr>
        </w:div>
        <w:div w:id="1642614614">
          <w:marLeft w:val="547"/>
          <w:marRight w:val="0"/>
          <w:marTop w:val="0"/>
          <w:marBottom w:val="0"/>
          <w:divBdr>
            <w:top w:val="none" w:sz="0" w:space="0" w:color="auto"/>
            <w:left w:val="none" w:sz="0" w:space="0" w:color="auto"/>
            <w:bottom w:val="none" w:sz="0" w:space="0" w:color="auto"/>
            <w:right w:val="none" w:sz="0" w:space="0" w:color="auto"/>
          </w:divBdr>
        </w:div>
        <w:div w:id="1556700255">
          <w:marLeft w:val="547"/>
          <w:marRight w:val="0"/>
          <w:marTop w:val="0"/>
          <w:marBottom w:val="0"/>
          <w:divBdr>
            <w:top w:val="none" w:sz="0" w:space="0" w:color="auto"/>
            <w:left w:val="none" w:sz="0" w:space="0" w:color="auto"/>
            <w:bottom w:val="none" w:sz="0" w:space="0" w:color="auto"/>
            <w:right w:val="none" w:sz="0" w:space="0" w:color="auto"/>
          </w:divBdr>
        </w:div>
        <w:div w:id="425148854">
          <w:marLeft w:val="547"/>
          <w:marRight w:val="0"/>
          <w:marTop w:val="0"/>
          <w:marBottom w:val="0"/>
          <w:divBdr>
            <w:top w:val="none" w:sz="0" w:space="0" w:color="auto"/>
            <w:left w:val="none" w:sz="0" w:space="0" w:color="auto"/>
            <w:bottom w:val="none" w:sz="0" w:space="0" w:color="auto"/>
            <w:right w:val="none" w:sz="0" w:space="0" w:color="auto"/>
          </w:divBdr>
        </w:div>
      </w:divsChild>
    </w:div>
    <w:div w:id="2056270677">
      <w:bodyDiv w:val="1"/>
      <w:marLeft w:val="0"/>
      <w:marRight w:val="0"/>
      <w:marTop w:val="0"/>
      <w:marBottom w:val="0"/>
      <w:divBdr>
        <w:top w:val="none" w:sz="0" w:space="0" w:color="auto"/>
        <w:left w:val="none" w:sz="0" w:space="0" w:color="auto"/>
        <w:bottom w:val="none" w:sz="0" w:space="0" w:color="auto"/>
        <w:right w:val="none" w:sz="0" w:space="0" w:color="auto"/>
      </w:divBdr>
    </w:div>
    <w:div w:id="21295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thieu.gomes@uca.fr" TargetMode="External"/><Relationship Id="rId18" Type="http://schemas.openxmlformats.org/officeDocument/2006/relationships/hyperlink" Target="mailto:Anne.viallefont@uca.fr" TargetMode="External"/><Relationship Id="rId26" Type="http://schemas.openxmlformats.org/officeDocument/2006/relationships/hyperlink" Target="mailto:ben.vanwyk@uca.fr" TargetMode="External"/><Relationship Id="rId39" Type="http://schemas.openxmlformats.org/officeDocument/2006/relationships/hyperlink" Target="mailto:pascale.motel_combes@uca.fr" TargetMode="External"/><Relationship Id="rId21" Type="http://schemas.openxmlformats.org/officeDocument/2006/relationships/hyperlink" Target="mailto:damien.cubizol@uca.fr" TargetMode="External"/><Relationship Id="rId34" Type="http://schemas.openxmlformats.org/officeDocument/2006/relationships/hyperlink" Target="mailto:kgnangnon@yahoo.fr" TargetMode="External"/><Relationship Id="rId42" Type="http://schemas.openxmlformats.org/officeDocument/2006/relationships/hyperlink" Target="mailto:sebastian.vollmer@wiwi.uni-goettingen.de"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alexandru.minea@uca.fr" TargetMode="External"/><Relationship Id="rId29" Type="http://schemas.openxmlformats.org/officeDocument/2006/relationships/hyperlink" Target="mailto:Olivier.santoni@uc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nangnon@yahoo.fr" TargetMode="External"/><Relationship Id="rId24" Type="http://schemas.openxmlformats.org/officeDocument/2006/relationships/hyperlink" Target="mailto:Pedro.Ferreira@fgv.br" TargetMode="External"/><Relationship Id="rId32" Type="http://schemas.openxmlformats.org/officeDocument/2006/relationships/hyperlink" Target="mailto:j-louis.combes@uca.fr" TargetMode="External"/><Relationship Id="rId37" Type="http://schemas.openxmlformats.org/officeDocument/2006/relationships/hyperlink" Target="mailto:Gregoire.ROTA-GRAZIOSI@uca.fr" TargetMode="External"/><Relationship Id="rId40" Type="http://schemas.openxmlformats.org/officeDocument/2006/relationships/hyperlink" Target="mailto:pascale.motel_combes@uca.fr" TargetMode="External"/><Relationship Id="rId45" Type="http://schemas.openxmlformats.org/officeDocument/2006/relationships/hyperlink" Target="mailto:damien.cubizol@uca.fr" TargetMode="External"/><Relationship Id="rId5" Type="http://schemas.openxmlformats.org/officeDocument/2006/relationships/footnotes" Target="footnotes.xml"/><Relationship Id="rId15" Type="http://schemas.openxmlformats.org/officeDocument/2006/relationships/hyperlink" Target="mailto:damien.cubizol@uca.fr" TargetMode="External"/><Relationship Id="rId23" Type="http://schemas.openxmlformats.org/officeDocument/2006/relationships/hyperlink" Target="mailto:sebastian.vollmer@wiwi.uni-goettingen.de" TargetMode="External"/><Relationship Id="rId28" Type="http://schemas.openxmlformats.org/officeDocument/2006/relationships/hyperlink" Target="mailto:Sonia.schwartz@uca.fr" TargetMode="External"/><Relationship Id="rId36" Type="http://schemas.openxmlformats.org/officeDocument/2006/relationships/hyperlink" Target="mailto:Samuel.guerineau@uca.fr" TargetMode="External"/><Relationship Id="rId10" Type="http://schemas.openxmlformats.org/officeDocument/2006/relationships/footer" Target="footer1.xml"/><Relationship Id="rId19" Type="http://schemas.openxmlformats.org/officeDocument/2006/relationships/hyperlink" Target="mailto:J-francois.brun@uca.fr" TargetMode="External"/><Relationship Id="rId31" Type="http://schemas.openxmlformats.org/officeDocument/2006/relationships/hyperlink" Target="mailto:Anne.Viallefont@uca.fr" TargetMode="External"/><Relationship Id="rId44" Type="http://schemas.openxmlformats.org/officeDocument/2006/relationships/hyperlink" Target="mailto:Theophile.azomahou@uca.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Florent.bresson@uca.fr" TargetMode="External"/><Relationship Id="rId22" Type="http://schemas.openxmlformats.org/officeDocument/2006/relationships/hyperlink" Target="mailto:Lenka.duskova@upol.cz" TargetMode="External"/><Relationship Id="rId27" Type="http://schemas.openxmlformats.org/officeDocument/2006/relationships/hyperlink" Target="mailto:pascale.motel_combes@uca.fr" TargetMode="External"/><Relationship Id="rId30" Type="http://schemas.openxmlformats.org/officeDocument/2006/relationships/hyperlink" Target="mailto:theophile.azomahou@uca.fr" TargetMode="External"/><Relationship Id="rId35" Type="http://schemas.openxmlformats.org/officeDocument/2006/relationships/hyperlink" Target="mailto:kiyalbek.akmoldoev@alatoo.edu.kg" TargetMode="External"/><Relationship Id="rId43" Type="http://schemas.openxmlformats.org/officeDocument/2006/relationships/hyperlink" Target="mailto:marcel.voia@univ-orleans.fr"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marc-alexandre.senegas@u-bordeaux.fr" TargetMode="External"/><Relationship Id="rId17" Type="http://schemas.openxmlformats.org/officeDocument/2006/relationships/hyperlink" Target="mailto:Vianney.dequiedt@uca.fr" TargetMode="External"/><Relationship Id="rId25" Type="http://schemas.openxmlformats.org/officeDocument/2006/relationships/hyperlink" Target="mailto:Leda.INGA_CHARAJA@uca.fr" TargetMode="External"/><Relationship Id="rId33" Type="http://schemas.openxmlformats.org/officeDocument/2006/relationships/hyperlink" Target="mailto:Armin.Schiller@idos-research.de" TargetMode="External"/><Relationship Id="rId38" Type="http://schemas.openxmlformats.org/officeDocument/2006/relationships/hyperlink" Target="mailto:ben.vanwyk@uca.fr" TargetMode="External"/><Relationship Id="rId46" Type="http://schemas.openxmlformats.org/officeDocument/2006/relationships/fontTable" Target="fontTable.xml"/><Relationship Id="rId20" Type="http://schemas.openxmlformats.org/officeDocument/2006/relationships/hyperlink" Target="mailto:j-francois.brun@uca.fr" TargetMode="External"/><Relationship Id="rId41" Type="http://schemas.openxmlformats.org/officeDocument/2006/relationships/hyperlink" Target="mailto:jakov@usb.ac.z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uc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4208</Words>
  <Characters>24576</Characters>
  <Application>Microsoft Office Word</Application>
  <DocSecurity>0</DocSecurity>
  <Lines>1228</Lines>
  <Paragraphs>702</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guesteconomie</dc:creator>
  <cp:lastModifiedBy>Claudine BELOT</cp:lastModifiedBy>
  <cp:revision>8</cp:revision>
  <cp:lastPrinted>2021-06-25T16:28:00Z</cp:lastPrinted>
  <dcterms:created xsi:type="dcterms:W3CDTF">2024-10-23T12:57:00Z</dcterms:created>
  <dcterms:modified xsi:type="dcterms:W3CDTF">2025-06-19T09:18:00Z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89e2faffbac464fdcc044542d50aa6acc19161ce5a8517f72e169723068d4bd2</vt:lpwstr>
  </property>
</Properties>
</file>